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205A89DA" w:rsidR="00687254" w:rsidRPr="004A31B2" w:rsidRDefault="00687254" w:rsidP="00FB5060">
      <w:pPr>
        <w:ind w:left="360"/>
        <w:rPr>
          <w:rFonts w:ascii="Times New Roman" w:hAnsi="Times New Roman" w:cs="Times New Roman"/>
          <w:sz w:val="24"/>
          <w:szCs w:val="24"/>
        </w:rPr>
      </w:pPr>
      <w:r w:rsidRPr="004A31B2">
        <w:rPr>
          <w:rFonts w:ascii="Times New Roman" w:hAnsi="Times New Roman" w:cs="Times New Roman"/>
          <w:sz w:val="24"/>
          <w:szCs w:val="24"/>
        </w:rPr>
        <w:t>Date</w:t>
      </w:r>
      <w:r w:rsidR="003E1BCB" w:rsidRPr="004A31B2">
        <w:rPr>
          <w:rFonts w:ascii="Times New Roman" w:hAnsi="Times New Roman" w:cs="Times New Roman"/>
          <w:sz w:val="24"/>
          <w:szCs w:val="24"/>
        </w:rPr>
        <w:t>:</w:t>
      </w:r>
      <w:r w:rsidR="009D013C" w:rsidRPr="004A31B2">
        <w:rPr>
          <w:rFonts w:ascii="Times New Roman" w:hAnsi="Times New Roman" w:cs="Times New Roman"/>
          <w:sz w:val="24"/>
          <w:szCs w:val="24"/>
        </w:rPr>
        <w:t xml:space="preserve"> May 12, 2021</w:t>
      </w:r>
    </w:p>
    <w:p w14:paraId="5677D815" w14:textId="3DD65556" w:rsidR="007C0B4B" w:rsidRPr="004A31B2" w:rsidRDefault="007C0B4B" w:rsidP="00FB5060">
      <w:pPr>
        <w:ind w:left="360"/>
        <w:rPr>
          <w:rFonts w:ascii="Times New Roman" w:hAnsi="Times New Roman" w:cs="Times New Roman"/>
          <w:sz w:val="24"/>
          <w:szCs w:val="24"/>
        </w:rPr>
      </w:pPr>
      <w:r w:rsidRPr="004A31B2">
        <w:rPr>
          <w:rFonts w:ascii="Times New Roman" w:hAnsi="Times New Roman" w:cs="Times New Roman"/>
          <w:sz w:val="24"/>
          <w:szCs w:val="24"/>
        </w:rPr>
        <w:t>Grant Round:</w:t>
      </w:r>
      <w:r w:rsidR="009D013C" w:rsidRPr="004A31B2">
        <w:rPr>
          <w:rFonts w:ascii="Times New Roman" w:hAnsi="Times New Roman" w:cs="Times New Roman"/>
          <w:sz w:val="24"/>
          <w:szCs w:val="24"/>
        </w:rPr>
        <w:t xml:space="preserve"> 16</w:t>
      </w:r>
    </w:p>
    <w:p w14:paraId="41045492" w14:textId="70BC3E98" w:rsidR="00240544" w:rsidRPr="004A31B2" w:rsidRDefault="003E1BCB" w:rsidP="00FB5060">
      <w:pPr>
        <w:ind w:left="360"/>
        <w:rPr>
          <w:rFonts w:ascii="Times New Roman" w:hAnsi="Times New Roman" w:cs="Times New Roman"/>
          <w:sz w:val="24"/>
          <w:szCs w:val="24"/>
        </w:rPr>
      </w:pPr>
      <w:r w:rsidRPr="004A31B2">
        <w:rPr>
          <w:rFonts w:ascii="Times New Roman" w:hAnsi="Times New Roman" w:cs="Times New Roman"/>
          <w:sz w:val="24"/>
          <w:szCs w:val="24"/>
        </w:rPr>
        <w:t>Grant</w:t>
      </w:r>
      <w:r w:rsidR="00687254" w:rsidRPr="004A31B2">
        <w:rPr>
          <w:rFonts w:ascii="Times New Roman" w:hAnsi="Times New Roman" w:cs="Times New Roman"/>
          <w:sz w:val="24"/>
          <w:szCs w:val="24"/>
        </w:rPr>
        <w:t xml:space="preserve"> Number</w:t>
      </w:r>
      <w:r w:rsidRPr="004A31B2">
        <w:rPr>
          <w:rFonts w:ascii="Times New Roman" w:hAnsi="Times New Roman" w:cs="Times New Roman"/>
          <w:sz w:val="24"/>
          <w:szCs w:val="24"/>
        </w:rPr>
        <w:t>:</w:t>
      </w:r>
      <w:r w:rsidR="009D013C" w:rsidRPr="004A31B2">
        <w:rPr>
          <w:rFonts w:ascii="Times New Roman" w:hAnsi="Times New Roman" w:cs="Times New Roman"/>
          <w:sz w:val="24"/>
          <w:szCs w:val="24"/>
        </w:rPr>
        <w:t xml:space="preserve"> M110</w:t>
      </w:r>
    </w:p>
    <w:p w14:paraId="65C4B013" w14:textId="3E1DEA88" w:rsidR="00687254" w:rsidRPr="004A31B2" w:rsidRDefault="00687254" w:rsidP="00FB5060">
      <w:pPr>
        <w:ind w:left="360"/>
        <w:rPr>
          <w:rFonts w:ascii="Times New Roman" w:hAnsi="Times New Roman" w:cs="Times New Roman"/>
          <w:sz w:val="24"/>
          <w:szCs w:val="24"/>
        </w:rPr>
      </w:pPr>
      <w:r w:rsidRPr="004A31B2">
        <w:rPr>
          <w:rFonts w:ascii="Times New Roman" w:hAnsi="Times New Roman" w:cs="Times New Roman"/>
          <w:sz w:val="24"/>
          <w:szCs w:val="24"/>
        </w:rPr>
        <w:t>Institution Name(s</w:t>
      </w:r>
      <w:r w:rsidR="003E1BCB" w:rsidRPr="004A31B2">
        <w:rPr>
          <w:rFonts w:ascii="Times New Roman" w:hAnsi="Times New Roman" w:cs="Times New Roman"/>
          <w:sz w:val="24"/>
          <w:szCs w:val="24"/>
        </w:rPr>
        <w:t>):</w:t>
      </w:r>
      <w:r w:rsidR="009D013C" w:rsidRPr="004A31B2">
        <w:rPr>
          <w:rFonts w:ascii="Times New Roman" w:hAnsi="Times New Roman" w:cs="Times New Roman"/>
          <w:sz w:val="24"/>
          <w:szCs w:val="24"/>
        </w:rPr>
        <w:t xml:space="preserve"> University of North Georgia</w:t>
      </w:r>
      <w:r w:rsidR="00481241">
        <w:rPr>
          <w:rFonts w:ascii="Times New Roman" w:hAnsi="Times New Roman" w:cs="Times New Roman"/>
          <w:sz w:val="24"/>
          <w:szCs w:val="24"/>
        </w:rPr>
        <w:t xml:space="preserve"> Oconee</w:t>
      </w:r>
    </w:p>
    <w:p w14:paraId="106D43B4" w14:textId="77777777" w:rsidR="00824FE7" w:rsidRDefault="00687254" w:rsidP="00FB5060">
      <w:pPr>
        <w:ind w:left="360"/>
        <w:rPr>
          <w:rFonts w:ascii="Times New Roman" w:hAnsi="Times New Roman" w:cs="Times New Roman"/>
          <w:sz w:val="24"/>
          <w:szCs w:val="24"/>
        </w:rPr>
      </w:pPr>
      <w:r w:rsidRPr="004A31B2">
        <w:rPr>
          <w:rFonts w:ascii="Times New Roman" w:hAnsi="Times New Roman" w:cs="Times New Roman"/>
          <w:sz w:val="24"/>
          <w:szCs w:val="24"/>
        </w:rPr>
        <w:t>Team Members (Name, Title, Department, Institutions if different, and email address for each)</w:t>
      </w:r>
      <w:r w:rsidR="003E1BCB" w:rsidRPr="004A31B2">
        <w:rPr>
          <w:rFonts w:ascii="Times New Roman" w:hAnsi="Times New Roman" w:cs="Times New Roman"/>
          <w:sz w:val="24"/>
          <w:szCs w:val="24"/>
        </w:rPr>
        <w:t>:</w:t>
      </w:r>
    </w:p>
    <w:p w14:paraId="6A7C5B5B" w14:textId="2726A3F9" w:rsidR="00687254" w:rsidRPr="004A31B2" w:rsidRDefault="009D013C" w:rsidP="00FB5060">
      <w:pPr>
        <w:ind w:left="360"/>
        <w:rPr>
          <w:rFonts w:ascii="Times New Roman" w:hAnsi="Times New Roman" w:cs="Times New Roman"/>
          <w:sz w:val="24"/>
          <w:szCs w:val="24"/>
        </w:rPr>
      </w:pPr>
      <w:r w:rsidRPr="004A31B2">
        <w:rPr>
          <w:rFonts w:ascii="Times New Roman" w:hAnsi="Times New Roman" w:cs="Times New Roman"/>
          <w:sz w:val="24"/>
          <w:szCs w:val="24"/>
        </w:rPr>
        <w:t xml:space="preserve">Tashia Caughran, Senior Lecturer, </w:t>
      </w:r>
      <w:hyperlink r:id="rId8" w:history="1">
        <w:r w:rsidRPr="004A31B2">
          <w:rPr>
            <w:rStyle w:val="Hyperlink"/>
            <w:rFonts w:ascii="Times New Roman" w:hAnsi="Times New Roman" w:cs="Times New Roman"/>
            <w:sz w:val="24"/>
            <w:szCs w:val="24"/>
          </w:rPr>
          <w:t>tashia.caughran@ung.edu</w:t>
        </w:r>
      </w:hyperlink>
    </w:p>
    <w:p w14:paraId="613BADDC" w14:textId="5F9F7744" w:rsidR="009D013C" w:rsidRPr="004A31B2" w:rsidRDefault="009D013C" w:rsidP="00FB5060">
      <w:pPr>
        <w:ind w:left="360"/>
        <w:rPr>
          <w:rFonts w:ascii="Times New Roman" w:hAnsi="Times New Roman" w:cs="Times New Roman"/>
          <w:sz w:val="24"/>
          <w:szCs w:val="24"/>
        </w:rPr>
      </w:pPr>
      <w:r w:rsidRPr="004A31B2">
        <w:rPr>
          <w:rFonts w:ascii="Times New Roman" w:hAnsi="Times New Roman" w:cs="Times New Roman"/>
          <w:sz w:val="24"/>
          <w:szCs w:val="24"/>
        </w:rPr>
        <w:t xml:space="preserve">Dr. Jeremy Cooper, </w:t>
      </w:r>
      <w:r w:rsidR="00CD39A5" w:rsidRPr="004A31B2">
        <w:rPr>
          <w:rFonts w:ascii="Times New Roman" w:hAnsi="Times New Roman" w:cs="Times New Roman"/>
          <w:sz w:val="24"/>
          <w:szCs w:val="24"/>
        </w:rPr>
        <w:t xml:space="preserve">Associate Professor, </w:t>
      </w:r>
      <w:hyperlink r:id="rId9" w:history="1">
        <w:r w:rsidR="00CD39A5" w:rsidRPr="004A31B2">
          <w:rPr>
            <w:rStyle w:val="Hyperlink"/>
            <w:rFonts w:ascii="Times New Roman" w:hAnsi="Times New Roman" w:cs="Times New Roman"/>
            <w:sz w:val="24"/>
            <w:szCs w:val="24"/>
          </w:rPr>
          <w:t>Jeremy.cooper@ung.edu</w:t>
        </w:r>
      </w:hyperlink>
    </w:p>
    <w:p w14:paraId="578D98DC" w14:textId="0C92D68A" w:rsidR="00CD39A5" w:rsidRPr="004A31B2" w:rsidRDefault="00CD39A5" w:rsidP="00FB5060">
      <w:pPr>
        <w:ind w:left="360"/>
        <w:rPr>
          <w:rFonts w:ascii="Times New Roman" w:hAnsi="Times New Roman" w:cs="Times New Roman"/>
          <w:sz w:val="24"/>
          <w:szCs w:val="24"/>
        </w:rPr>
      </w:pPr>
      <w:r w:rsidRPr="004A31B2">
        <w:rPr>
          <w:rFonts w:ascii="Times New Roman" w:hAnsi="Times New Roman" w:cs="Times New Roman"/>
          <w:sz w:val="24"/>
          <w:szCs w:val="24"/>
        </w:rPr>
        <w:t xml:space="preserve">Dr. Jim Konzelman, Professor, </w:t>
      </w:r>
      <w:hyperlink r:id="rId10" w:history="1">
        <w:r w:rsidRPr="004A31B2">
          <w:rPr>
            <w:rStyle w:val="Hyperlink"/>
            <w:rFonts w:ascii="Times New Roman" w:hAnsi="Times New Roman" w:cs="Times New Roman"/>
            <w:sz w:val="24"/>
            <w:szCs w:val="24"/>
          </w:rPr>
          <w:t>jim.konzelman@ung.edu</w:t>
        </w:r>
      </w:hyperlink>
    </w:p>
    <w:p w14:paraId="7B86D6BD" w14:textId="17ACD9DD" w:rsidR="00CD39A5" w:rsidRPr="004A31B2" w:rsidRDefault="00CD39A5" w:rsidP="00FB5060">
      <w:pPr>
        <w:ind w:left="360"/>
        <w:rPr>
          <w:rFonts w:ascii="Times New Roman" w:hAnsi="Times New Roman" w:cs="Times New Roman"/>
          <w:sz w:val="24"/>
          <w:szCs w:val="24"/>
        </w:rPr>
      </w:pPr>
      <w:r w:rsidRPr="004A31B2">
        <w:rPr>
          <w:rFonts w:ascii="Times New Roman" w:hAnsi="Times New Roman" w:cs="Times New Roman"/>
          <w:sz w:val="24"/>
          <w:szCs w:val="24"/>
        </w:rPr>
        <w:t xml:space="preserve">Dan Sexton, Lecturer, </w:t>
      </w:r>
      <w:hyperlink r:id="rId11" w:history="1">
        <w:r w:rsidRPr="004A31B2">
          <w:rPr>
            <w:rStyle w:val="Hyperlink"/>
            <w:rFonts w:ascii="Times New Roman" w:hAnsi="Times New Roman" w:cs="Times New Roman"/>
            <w:sz w:val="24"/>
            <w:szCs w:val="24"/>
          </w:rPr>
          <w:t>dan.sexton@ung.edu</w:t>
        </w:r>
      </w:hyperlink>
    </w:p>
    <w:p w14:paraId="3FC9927E" w14:textId="30E089D5" w:rsidR="00687254" w:rsidRPr="004A31B2" w:rsidRDefault="00687254" w:rsidP="00FB5060">
      <w:pPr>
        <w:ind w:left="360"/>
        <w:rPr>
          <w:rFonts w:ascii="Times New Roman" w:hAnsi="Times New Roman" w:cs="Times New Roman"/>
          <w:sz w:val="24"/>
          <w:szCs w:val="24"/>
        </w:rPr>
      </w:pPr>
      <w:r w:rsidRPr="004A31B2">
        <w:rPr>
          <w:rFonts w:ascii="Times New Roman" w:hAnsi="Times New Roman" w:cs="Times New Roman"/>
          <w:sz w:val="24"/>
          <w:szCs w:val="24"/>
        </w:rPr>
        <w:t>Project Lead</w:t>
      </w:r>
      <w:r w:rsidR="003E1BCB" w:rsidRPr="004A31B2">
        <w:rPr>
          <w:rFonts w:ascii="Times New Roman" w:hAnsi="Times New Roman" w:cs="Times New Roman"/>
          <w:sz w:val="24"/>
          <w:szCs w:val="24"/>
        </w:rPr>
        <w:t>:</w:t>
      </w:r>
      <w:r w:rsidR="00FD6B40" w:rsidRPr="004A31B2">
        <w:rPr>
          <w:rFonts w:ascii="Times New Roman" w:hAnsi="Times New Roman" w:cs="Times New Roman"/>
          <w:sz w:val="24"/>
          <w:szCs w:val="24"/>
        </w:rPr>
        <w:t xml:space="preserve"> Tashia Caughran</w:t>
      </w:r>
    </w:p>
    <w:p w14:paraId="46A62745" w14:textId="5E6BC5D0" w:rsidR="00DF79E1" w:rsidRPr="004A31B2" w:rsidRDefault="00DF79E1" w:rsidP="00FB5060">
      <w:pPr>
        <w:ind w:left="360"/>
        <w:rPr>
          <w:rFonts w:ascii="Times New Roman" w:hAnsi="Times New Roman" w:cs="Times New Roman"/>
          <w:sz w:val="24"/>
          <w:szCs w:val="24"/>
        </w:rPr>
      </w:pPr>
      <w:r w:rsidRPr="004A31B2">
        <w:rPr>
          <w:rFonts w:ascii="Times New Roman" w:hAnsi="Times New Roman" w:cs="Times New Roman"/>
          <w:sz w:val="24"/>
          <w:szCs w:val="24"/>
        </w:rPr>
        <w:t>Course Name(s) and Course Numbers</w:t>
      </w:r>
      <w:r w:rsidR="003E1BCB" w:rsidRPr="004A31B2">
        <w:rPr>
          <w:rFonts w:ascii="Times New Roman" w:hAnsi="Times New Roman" w:cs="Times New Roman"/>
          <w:sz w:val="24"/>
          <w:szCs w:val="24"/>
        </w:rPr>
        <w:t>:</w:t>
      </w:r>
      <w:r w:rsidR="00FD6B40" w:rsidRPr="004A31B2">
        <w:rPr>
          <w:rFonts w:ascii="Times New Roman" w:hAnsi="Times New Roman" w:cs="Times New Roman"/>
          <w:sz w:val="24"/>
          <w:szCs w:val="24"/>
        </w:rPr>
        <w:t xml:space="preserve"> CHEM 2734 and CHEM 2734L</w:t>
      </w:r>
    </w:p>
    <w:p w14:paraId="4D2A60B3" w14:textId="7D01DF5A" w:rsidR="00687254" w:rsidRPr="004A31B2" w:rsidRDefault="007C0B4B" w:rsidP="00FB5060">
      <w:pPr>
        <w:ind w:left="360"/>
        <w:rPr>
          <w:rFonts w:ascii="Times New Roman" w:hAnsi="Times New Roman" w:cs="Times New Roman"/>
          <w:sz w:val="24"/>
          <w:szCs w:val="24"/>
        </w:rPr>
      </w:pPr>
      <w:r w:rsidRPr="004A31B2">
        <w:rPr>
          <w:rFonts w:ascii="Times New Roman" w:hAnsi="Times New Roman" w:cs="Times New Roman"/>
          <w:sz w:val="24"/>
          <w:szCs w:val="24"/>
        </w:rPr>
        <w:t>Final Semester of Project</w:t>
      </w:r>
      <w:r w:rsidR="003E1BCB" w:rsidRPr="004A31B2">
        <w:rPr>
          <w:rFonts w:ascii="Times New Roman" w:hAnsi="Times New Roman" w:cs="Times New Roman"/>
          <w:sz w:val="24"/>
          <w:szCs w:val="24"/>
        </w:rPr>
        <w:t>:</w:t>
      </w:r>
      <w:r w:rsidR="00272AAB" w:rsidRPr="004A31B2">
        <w:rPr>
          <w:rFonts w:ascii="Times New Roman" w:hAnsi="Times New Roman" w:cs="Times New Roman"/>
          <w:sz w:val="24"/>
          <w:szCs w:val="24"/>
        </w:rPr>
        <w:t xml:space="preserve"> Spring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4EF10D74" w:rsidR="00DF79E1" w:rsidRPr="004A31B2" w:rsidRDefault="00DF79E1" w:rsidP="00FB5060">
      <w:pPr>
        <w:ind w:left="360"/>
        <w:rPr>
          <w:rFonts w:ascii="Times New Roman" w:hAnsi="Times New Roman" w:cs="Times New Roman"/>
          <w:sz w:val="24"/>
          <w:szCs w:val="24"/>
        </w:rPr>
      </w:pPr>
      <w:r w:rsidRPr="004A31B2">
        <w:rPr>
          <w:rFonts w:ascii="Times New Roman" w:hAnsi="Times New Roman" w:cs="Times New Roman"/>
          <w:sz w:val="24"/>
          <w:szCs w:val="24"/>
        </w:rPr>
        <w:t>Average Number of Students Per Course Section</w:t>
      </w:r>
      <w:r w:rsidR="003E1BCB" w:rsidRPr="004A31B2">
        <w:rPr>
          <w:rFonts w:ascii="Times New Roman" w:hAnsi="Times New Roman" w:cs="Times New Roman"/>
          <w:sz w:val="24"/>
          <w:szCs w:val="24"/>
        </w:rPr>
        <w:t>:</w:t>
      </w:r>
      <w:r w:rsidR="009F4C55" w:rsidRPr="004A31B2">
        <w:rPr>
          <w:rFonts w:ascii="Times New Roman" w:hAnsi="Times New Roman" w:cs="Times New Roman"/>
          <w:sz w:val="24"/>
          <w:szCs w:val="24"/>
        </w:rPr>
        <w:t xml:space="preserve"> None because our course was cancelled due to COVID</w:t>
      </w:r>
    </w:p>
    <w:p w14:paraId="05ADD94C" w14:textId="680CF16D" w:rsidR="00DF79E1" w:rsidRPr="004A31B2" w:rsidRDefault="00DF79E1" w:rsidP="00FB5060">
      <w:pPr>
        <w:ind w:left="360"/>
        <w:rPr>
          <w:rFonts w:ascii="Times New Roman" w:hAnsi="Times New Roman" w:cs="Times New Roman"/>
          <w:sz w:val="24"/>
          <w:szCs w:val="24"/>
        </w:rPr>
      </w:pPr>
      <w:r w:rsidRPr="004A31B2">
        <w:rPr>
          <w:rFonts w:ascii="Times New Roman" w:hAnsi="Times New Roman" w:cs="Times New Roman"/>
          <w:sz w:val="24"/>
          <w:szCs w:val="24"/>
        </w:rPr>
        <w:t>Number of Course Sections Affected by Implementation</w:t>
      </w:r>
      <w:r w:rsidR="007C0B4B" w:rsidRPr="004A31B2">
        <w:rPr>
          <w:rFonts w:ascii="Times New Roman" w:hAnsi="Times New Roman" w:cs="Times New Roman"/>
          <w:sz w:val="24"/>
          <w:szCs w:val="24"/>
        </w:rPr>
        <w:t xml:space="preserve"> of Revised Resources</w:t>
      </w:r>
      <w:r w:rsidR="003E1BCB" w:rsidRPr="004A31B2">
        <w:rPr>
          <w:rFonts w:ascii="Times New Roman" w:hAnsi="Times New Roman" w:cs="Times New Roman"/>
          <w:sz w:val="24"/>
          <w:szCs w:val="24"/>
        </w:rPr>
        <w:t>:</w:t>
      </w:r>
      <w:r w:rsidR="009F4C55" w:rsidRPr="004A31B2">
        <w:rPr>
          <w:rFonts w:ascii="Times New Roman" w:hAnsi="Times New Roman" w:cs="Times New Roman"/>
          <w:sz w:val="24"/>
          <w:szCs w:val="24"/>
        </w:rPr>
        <w:t xml:space="preserve"> None because our course was cancelled due to COVID</w:t>
      </w:r>
    </w:p>
    <w:p w14:paraId="038DDCB1" w14:textId="20A2945A" w:rsidR="004B6F78" w:rsidRPr="004A31B2" w:rsidRDefault="00DF79E1" w:rsidP="00FB5060">
      <w:pPr>
        <w:ind w:left="360"/>
        <w:rPr>
          <w:rFonts w:ascii="Times New Roman" w:hAnsi="Times New Roman" w:cs="Times New Roman"/>
          <w:sz w:val="24"/>
          <w:szCs w:val="24"/>
        </w:rPr>
      </w:pPr>
      <w:r w:rsidRPr="004A31B2">
        <w:rPr>
          <w:rFonts w:ascii="Times New Roman" w:hAnsi="Times New Roman" w:cs="Times New Roman"/>
          <w:sz w:val="24"/>
          <w:szCs w:val="24"/>
        </w:rPr>
        <w:t>Total Number of Stud</w:t>
      </w:r>
      <w:r w:rsidR="003E1BCB" w:rsidRPr="004A31B2">
        <w:rPr>
          <w:rFonts w:ascii="Times New Roman" w:hAnsi="Times New Roman" w:cs="Times New Roman"/>
          <w:sz w:val="24"/>
          <w:szCs w:val="24"/>
        </w:rPr>
        <w:t>ents Affected by Implementation</w:t>
      </w:r>
      <w:r w:rsidR="007C0B4B" w:rsidRPr="004A31B2">
        <w:rPr>
          <w:rFonts w:ascii="Times New Roman" w:hAnsi="Times New Roman" w:cs="Times New Roman"/>
          <w:sz w:val="24"/>
          <w:szCs w:val="24"/>
        </w:rPr>
        <w:t xml:space="preserve"> of Revised Resources</w:t>
      </w:r>
      <w:r w:rsidR="003E1BCB" w:rsidRPr="004A31B2">
        <w:rPr>
          <w:rFonts w:ascii="Times New Roman" w:hAnsi="Times New Roman" w:cs="Times New Roman"/>
          <w:sz w:val="24"/>
          <w:szCs w:val="24"/>
        </w:rPr>
        <w:t>:</w:t>
      </w:r>
      <w:r w:rsidR="009F4C55" w:rsidRPr="004A31B2">
        <w:rPr>
          <w:rFonts w:ascii="Times New Roman" w:hAnsi="Times New Roman" w:cs="Times New Roman"/>
          <w:sz w:val="24"/>
          <w:szCs w:val="24"/>
        </w:rPr>
        <w:t xml:space="preserve"> None because our course was cancelled due to COVID</w:t>
      </w:r>
    </w:p>
    <w:p w14:paraId="6674B072" w14:textId="0D3237E6" w:rsidR="00DF79E1" w:rsidRDefault="007C0B4B" w:rsidP="00CF04DC">
      <w:pPr>
        <w:pStyle w:val="Heading1"/>
        <w:numPr>
          <w:ilvl w:val="0"/>
          <w:numId w:val="17"/>
        </w:numPr>
        <w:ind w:left="360"/>
      </w:pPr>
      <w:r>
        <w:t xml:space="preserve">Project </w:t>
      </w:r>
      <w:r w:rsidR="00DF79E1" w:rsidRPr="004F2656">
        <w:t>Narrative</w:t>
      </w:r>
    </w:p>
    <w:p w14:paraId="5A972894" w14:textId="3FD7CA3D" w:rsidR="00DC7B73" w:rsidRDefault="00DC7B73" w:rsidP="00DC7B73">
      <w:pPr>
        <w:rPr>
          <w:rFonts w:ascii="Times New Roman" w:hAnsi="Times New Roman" w:cs="Times New Roman"/>
          <w:b/>
          <w:bCs/>
          <w:sz w:val="28"/>
          <w:szCs w:val="28"/>
        </w:rPr>
      </w:pPr>
      <w:r>
        <w:rPr>
          <w:rFonts w:ascii="Times New Roman" w:hAnsi="Times New Roman" w:cs="Times New Roman"/>
          <w:b/>
          <w:bCs/>
          <w:sz w:val="28"/>
          <w:szCs w:val="28"/>
        </w:rPr>
        <w:t>Project Narrative</w:t>
      </w:r>
      <w:r w:rsidR="00F16AF2">
        <w:rPr>
          <w:rFonts w:ascii="Times New Roman" w:hAnsi="Times New Roman" w:cs="Times New Roman"/>
          <w:b/>
          <w:bCs/>
          <w:sz w:val="28"/>
          <w:szCs w:val="28"/>
        </w:rPr>
        <w:t xml:space="preserve"> </w:t>
      </w:r>
    </w:p>
    <w:p w14:paraId="504EC2EC" w14:textId="64FFDFE0" w:rsidR="00B05914" w:rsidRDefault="00F16AF2" w:rsidP="00DC7B73">
      <w:pPr>
        <w:rPr>
          <w:rFonts w:ascii="Times New Roman" w:hAnsi="Times New Roman" w:cs="Times New Roman"/>
          <w:sz w:val="24"/>
          <w:szCs w:val="24"/>
        </w:rPr>
      </w:pPr>
      <w:r>
        <w:rPr>
          <w:rFonts w:ascii="Times New Roman" w:hAnsi="Times New Roman" w:cs="Times New Roman"/>
          <w:sz w:val="24"/>
          <w:szCs w:val="24"/>
        </w:rPr>
        <w:t>As a society, we are surround</w:t>
      </w:r>
      <w:r w:rsidR="00DC76D6">
        <w:rPr>
          <w:rFonts w:ascii="Times New Roman" w:hAnsi="Times New Roman" w:cs="Times New Roman"/>
          <w:sz w:val="24"/>
          <w:szCs w:val="24"/>
        </w:rPr>
        <w:t>ed</w:t>
      </w:r>
      <w:r>
        <w:rPr>
          <w:rFonts w:ascii="Times New Roman" w:hAnsi="Times New Roman" w:cs="Times New Roman"/>
          <w:sz w:val="24"/>
          <w:szCs w:val="24"/>
        </w:rPr>
        <w:t xml:space="preserve"> daily by numbers, data, and statistics.  T</w:t>
      </w:r>
      <w:r w:rsidR="000F6524">
        <w:rPr>
          <w:rFonts w:ascii="Times New Roman" w:hAnsi="Times New Roman" w:cs="Times New Roman"/>
          <w:sz w:val="24"/>
          <w:szCs w:val="24"/>
        </w:rPr>
        <w:t>hes</w:t>
      </w:r>
      <w:r>
        <w:rPr>
          <w:rFonts w:ascii="Times New Roman" w:hAnsi="Times New Roman" w:cs="Times New Roman"/>
          <w:sz w:val="24"/>
          <w:szCs w:val="24"/>
        </w:rPr>
        <w:t xml:space="preserve">e numbers provide important information.  However, they usually don’t show the entire picture of the data set gathered.  As scientists, it is of utmost importance that we not only gather data, but we understand what this data represents.  By understanding the entire picture, much more meaningful information can be shared.   </w:t>
      </w:r>
      <w:r w:rsidR="00CC7A62">
        <w:rPr>
          <w:rFonts w:ascii="Times New Roman" w:hAnsi="Times New Roman" w:cs="Times New Roman"/>
          <w:sz w:val="24"/>
          <w:szCs w:val="24"/>
        </w:rPr>
        <w:t xml:space="preserve">In his book </w:t>
      </w:r>
      <w:r w:rsidR="00CC7A62">
        <w:rPr>
          <w:rFonts w:ascii="Times New Roman" w:hAnsi="Times New Roman" w:cs="Times New Roman"/>
          <w:i/>
          <w:iCs/>
          <w:sz w:val="24"/>
          <w:szCs w:val="24"/>
        </w:rPr>
        <w:t xml:space="preserve">Innumeracy </w:t>
      </w:r>
      <w:r w:rsidR="00CC7A62">
        <w:rPr>
          <w:rFonts w:ascii="Times New Roman" w:hAnsi="Times New Roman" w:cs="Times New Roman"/>
          <w:sz w:val="24"/>
          <w:szCs w:val="24"/>
        </w:rPr>
        <w:t xml:space="preserve">John Allen </w:t>
      </w:r>
      <w:proofErr w:type="spellStart"/>
      <w:r w:rsidR="00CC7A62">
        <w:rPr>
          <w:rFonts w:ascii="Times New Roman" w:hAnsi="Times New Roman" w:cs="Times New Roman"/>
          <w:sz w:val="24"/>
          <w:szCs w:val="24"/>
        </w:rPr>
        <w:t>Paulos</w:t>
      </w:r>
      <w:proofErr w:type="spellEnd"/>
      <w:r w:rsidR="00CC7A62">
        <w:rPr>
          <w:rFonts w:ascii="Times New Roman" w:hAnsi="Times New Roman" w:cs="Times New Roman"/>
          <w:sz w:val="24"/>
          <w:szCs w:val="24"/>
        </w:rPr>
        <w:t xml:space="preserve"> discusses how data can often be misrepresented to sway consumer or public opinion.  As scientists, it is </w:t>
      </w:r>
      <w:r w:rsidR="00CC7A62">
        <w:rPr>
          <w:rFonts w:ascii="Times New Roman" w:hAnsi="Times New Roman" w:cs="Times New Roman"/>
          <w:sz w:val="24"/>
          <w:szCs w:val="24"/>
        </w:rPr>
        <w:lastRenderedPageBreak/>
        <w:t xml:space="preserve">vitally important that we </w:t>
      </w:r>
      <w:r w:rsidR="00B05914">
        <w:rPr>
          <w:rFonts w:ascii="Times New Roman" w:hAnsi="Times New Roman" w:cs="Times New Roman"/>
          <w:sz w:val="24"/>
          <w:szCs w:val="24"/>
        </w:rPr>
        <w:t xml:space="preserve">represent data correctly and pass </w:t>
      </w:r>
      <w:r w:rsidR="00DC76D6">
        <w:rPr>
          <w:rFonts w:ascii="Times New Roman" w:hAnsi="Times New Roman" w:cs="Times New Roman"/>
          <w:sz w:val="24"/>
          <w:szCs w:val="24"/>
        </w:rPr>
        <w:t xml:space="preserve">along </w:t>
      </w:r>
      <w:r w:rsidR="00B05914">
        <w:rPr>
          <w:rFonts w:ascii="Times New Roman" w:hAnsi="Times New Roman" w:cs="Times New Roman"/>
          <w:sz w:val="24"/>
          <w:szCs w:val="24"/>
        </w:rPr>
        <w:t>this information</w:t>
      </w:r>
      <w:r w:rsidR="00FB49EF">
        <w:rPr>
          <w:rFonts w:ascii="Times New Roman" w:hAnsi="Times New Roman" w:cs="Times New Roman"/>
          <w:sz w:val="24"/>
          <w:szCs w:val="24"/>
        </w:rPr>
        <w:t xml:space="preserve"> in an ethical manner.</w:t>
      </w:r>
    </w:p>
    <w:p w14:paraId="1F367A63" w14:textId="77777777" w:rsidR="00FB49EF" w:rsidRDefault="000F6524" w:rsidP="00DC7B73">
      <w:pPr>
        <w:rPr>
          <w:rFonts w:ascii="Times New Roman" w:hAnsi="Times New Roman" w:cs="Times New Roman"/>
          <w:sz w:val="24"/>
          <w:szCs w:val="24"/>
        </w:rPr>
      </w:pPr>
      <w:r>
        <w:rPr>
          <w:rFonts w:ascii="Times New Roman" w:hAnsi="Times New Roman" w:cs="Times New Roman"/>
          <w:sz w:val="24"/>
          <w:szCs w:val="24"/>
        </w:rPr>
        <w:t xml:space="preserve">Students taking an Analytical chemistry course learn proper methods to gather data, statistically analyze the data, and discuss the meaning of the results and draw scientific conclusions.  </w:t>
      </w:r>
      <w:r w:rsidR="00972207">
        <w:rPr>
          <w:rFonts w:ascii="Times New Roman" w:hAnsi="Times New Roman" w:cs="Times New Roman"/>
          <w:sz w:val="24"/>
          <w:szCs w:val="24"/>
        </w:rPr>
        <w:t xml:space="preserve">The students develop critical thinking and analytical reasoning skills.  </w:t>
      </w:r>
      <w:r>
        <w:rPr>
          <w:rFonts w:ascii="Times New Roman" w:hAnsi="Times New Roman" w:cs="Times New Roman"/>
          <w:sz w:val="24"/>
          <w:szCs w:val="24"/>
        </w:rPr>
        <w:t xml:space="preserve">Many of the methods taught in the course are used in industry and government labs </w:t>
      </w:r>
      <w:r w:rsidR="00972207">
        <w:rPr>
          <w:rFonts w:ascii="Times New Roman" w:hAnsi="Times New Roman" w:cs="Times New Roman"/>
          <w:sz w:val="24"/>
          <w:szCs w:val="24"/>
        </w:rPr>
        <w:t>to ensure quality control, environmental regulation, criminal forensics, and food and drug regulations.</w:t>
      </w:r>
    </w:p>
    <w:p w14:paraId="588D9040" w14:textId="048E30F8" w:rsidR="00447329" w:rsidRPr="00447329" w:rsidRDefault="00FB49EF" w:rsidP="001B36D9">
      <w:pPr>
        <w:spacing w:after="0" w:line="240" w:lineRule="auto"/>
        <w:contextualSpacing/>
        <w:rPr>
          <w:rFonts w:ascii="Times New Roman" w:hAnsi="Times New Roman" w:cs="Times New Roman"/>
          <w:bCs/>
          <w:sz w:val="24"/>
          <w:szCs w:val="24"/>
        </w:rPr>
      </w:pPr>
      <w:r>
        <w:rPr>
          <w:rFonts w:ascii="Times New Roman" w:hAnsi="Times New Roman" w:cs="Times New Roman"/>
          <w:sz w:val="24"/>
          <w:szCs w:val="24"/>
        </w:rPr>
        <w:t xml:space="preserve">Our team was scheduled to teach an Analytical chemistry course in the spring of 2021.  While looking for </w:t>
      </w:r>
      <w:r w:rsidR="0069792C">
        <w:rPr>
          <w:rFonts w:ascii="Times New Roman" w:hAnsi="Times New Roman" w:cs="Times New Roman"/>
          <w:sz w:val="24"/>
          <w:szCs w:val="24"/>
        </w:rPr>
        <w:t xml:space="preserve">course </w:t>
      </w:r>
      <w:r>
        <w:rPr>
          <w:rFonts w:ascii="Times New Roman" w:hAnsi="Times New Roman" w:cs="Times New Roman"/>
          <w:sz w:val="24"/>
          <w:szCs w:val="24"/>
        </w:rPr>
        <w:t>materials</w:t>
      </w:r>
      <w:r w:rsidR="0069792C">
        <w:rPr>
          <w:rFonts w:ascii="Times New Roman" w:hAnsi="Times New Roman" w:cs="Times New Roman"/>
          <w:sz w:val="24"/>
          <w:szCs w:val="24"/>
        </w:rPr>
        <w:t xml:space="preserve"> </w:t>
      </w:r>
      <w:r>
        <w:rPr>
          <w:rFonts w:ascii="Times New Roman" w:hAnsi="Times New Roman" w:cs="Times New Roman"/>
          <w:sz w:val="24"/>
          <w:szCs w:val="24"/>
        </w:rPr>
        <w:t>we realized the deficiency of materials available.  At the time of the grant proposal almost no open access resources were available for this course.</w:t>
      </w:r>
      <w:r w:rsidR="0069792C">
        <w:rPr>
          <w:rFonts w:ascii="Times New Roman" w:hAnsi="Times New Roman" w:cs="Times New Roman"/>
          <w:sz w:val="24"/>
          <w:szCs w:val="24"/>
        </w:rPr>
        <w:t xml:space="preserve">  </w:t>
      </w:r>
      <w:r w:rsidR="00DC7B73">
        <w:rPr>
          <w:rFonts w:ascii="Times New Roman" w:hAnsi="Times New Roman" w:cs="Times New Roman"/>
          <w:sz w:val="24"/>
          <w:szCs w:val="24"/>
        </w:rPr>
        <w:t xml:space="preserve">The proposal for this grant was to develop laboratory experiments to be used in the CHEM 2734 Lecture and lab course on the UNG Oconee campus.  </w:t>
      </w:r>
      <w:r w:rsidR="00BC301F">
        <w:rPr>
          <w:rFonts w:ascii="Times New Roman" w:hAnsi="Times New Roman" w:cs="Times New Roman"/>
          <w:sz w:val="24"/>
          <w:szCs w:val="24"/>
        </w:rPr>
        <w:t>The goal of our team was to offer a set of experiments in the open access format that can be used by any college or un</w:t>
      </w:r>
      <w:r w:rsidR="005224FA">
        <w:rPr>
          <w:rFonts w:ascii="Times New Roman" w:hAnsi="Times New Roman" w:cs="Times New Roman"/>
          <w:sz w:val="24"/>
          <w:szCs w:val="24"/>
        </w:rPr>
        <w:t xml:space="preserve">iversity offering an analytical course.  </w:t>
      </w:r>
      <w:r w:rsidR="00DC7B73">
        <w:rPr>
          <w:rFonts w:ascii="Times New Roman" w:hAnsi="Times New Roman" w:cs="Times New Roman"/>
          <w:sz w:val="24"/>
          <w:szCs w:val="24"/>
        </w:rPr>
        <w:t xml:space="preserve">The experiments written for the grant include </w:t>
      </w:r>
      <w:r w:rsidR="00E54C65">
        <w:rPr>
          <w:rFonts w:ascii="Times New Roman" w:hAnsi="Times New Roman" w:cs="Times New Roman"/>
          <w:sz w:val="24"/>
          <w:szCs w:val="24"/>
        </w:rPr>
        <w:t xml:space="preserve">the following:  Activity and the Equilibrium Constant, Gravimetric Analysis, </w:t>
      </w:r>
      <w:r w:rsidR="00DD0A12">
        <w:rPr>
          <w:rFonts w:ascii="Times New Roman" w:hAnsi="Times New Roman" w:cs="Times New Roman"/>
          <w:sz w:val="24"/>
          <w:szCs w:val="24"/>
        </w:rPr>
        <w:t xml:space="preserve">The </w:t>
      </w:r>
      <w:r w:rsidR="00E54C65">
        <w:rPr>
          <w:rFonts w:ascii="Times New Roman" w:hAnsi="Times New Roman" w:cs="Times New Roman"/>
          <w:sz w:val="24"/>
          <w:szCs w:val="24"/>
        </w:rPr>
        <w:t xml:space="preserve">Importance of Sampling, Preparation and Standardization of Acids and Bases, Statistics with an Excel ™ primer, Titration of an Acid, </w:t>
      </w:r>
      <w:r w:rsidR="00447329">
        <w:rPr>
          <w:rFonts w:ascii="Times New Roman" w:hAnsi="Times New Roman" w:cs="Times New Roman"/>
          <w:sz w:val="24"/>
          <w:szCs w:val="24"/>
        </w:rPr>
        <w:t xml:space="preserve">and </w:t>
      </w:r>
      <w:r w:rsidR="00447329" w:rsidRPr="00447329">
        <w:rPr>
          <w:rFonts w:ascii="Times New Roman" w:hAnsi="Times New Roman" w:cs="Times New Roman"/>
          <w:bCs/>
          <w:sz w:val="24"/>
          <w:szCs w:val="24"/>
        </w:rPr>
        <w:t>Quantitative Analysis of Food Dye</w:t>
      </w:r>
      <w:r w:rsidR="00447329">
        <w:rPr>
          <w:rFonts w:ascii="Times New Roman" w:hAnsi="Times New Roman" w:cs="Times New Roman"/>
          <w:bCs/>
          <w:sz w:val="24"/>
          <w:szCs w:val="24"/>
        </w:rPr>
        <w:t>s</w:t>
      </w:r>
      <w:r w:rsidR="00447329" w:rsidRPr="00447329">
        <w:rPr>
          <w:rFonts w:ascii="Times New Roman" w:hAnsi="Times New Roman" w:cs="Times New Roman"/>
          <w:bCs/>
          <w:sz w:val="24"/>
          <w:szCs w:val="24"/>
        </w:rPr>
        <w:t xml:space="preserve"> using UV-VIS Spectrophotometry</w:t>
      </w:r>
      <w:r w:rsidR="00447329">
        <w:rPr>
          <w:rFonts w:ascii="Times New Roman" w:hAnsi="Times New Roman" w:cs="Times New Roman"/>
          <w:bCs/>
          <w:sz w:val="24"/>
          <w:szCs w:val="24"/>
        </w:rPr>
        <w:t>.</w:t>
      </w:r>
    </w:p>
    <w:p w14:paraId="034BBAE3" w14:textId="49E3D5C5" w:rsidR="00DC7B73" w:rsidRPr="00DC7B73" w:rsidRDefault="00DC7B73" w:rsidP="00DC7B73">
      <w:pPr>
        <w:rPr>
          <w:rFonts w:ascii="Times New Roman" w:hAnsi="Times New Roman" w:cs="Times New Roman"/>
          <w:sz w:val="24"/>
          <w:szCs w:val="24"/>
        </w:rPr>
      </w:pPr>
    </w:p>
    <w:p w14:paraId="1FFE691E" w14:textId="3046AA9B" w:rsidR="002E365F" w:rsidRDefault="000F1C89" w:rsidP="002E365F">
      <w:pPr>
        <w:rPr>
          <w:rFonts w:ascii="Times New Roman" w:hAnsi="Times New Roman" w:cs="Times New Roman"/>
          <w:b/>
          <w:bCs/>
          <w:sz w:val="28"/>
          <w:szCs w:val="28"/>
        </w:rPr>
      </w:pPr>
      <w:r>
        <w:rPr>
          <w:rFonts w:ascii="Times New Roman" w:hAnsi="Times New Roman" w:cs="Times New Roman"/>
          <w:b/>
          <w:bCs/>
          <w:sz w:val="28"/>
          <w:szCs w:val="28"/>
        </w:rPr>
        <w:t>Project Plans and Timeline</w:t>
      </w:r>
    </w:p>
    <w:p w14:paraId="220BD540" w14:textId="5046AF19" w:rsidR="000F1C89" w:rsidRDefault="000F1C89" w:rsidP="002E365F">
      <w:pPr>
        <w:rPr>
          <w:rFonts w:ascii="Times New Roman" w:hAnsi="Times New Roman" w:cs="Times New Roman"/>
          <w:sz w:val="24"/>
          <w:szCs w:val="24"/>
        </w:rPr>
      </w:pPr>
      <w:r>
        <w:rPr>
          <w:rFonts w:ascii="Times New Roman" w:hAnsi="Times New Roman" w:cs="Times New Roman"/>
          <w:sz w:val="24"/>
          <w:szCs w:val="24"/>
        </w:rPr>
        <w:t>All team members were involved in each of the tasks listed below:</w:t>
      </w:r>
    </w:p>
    <w:p w14:paraId="42B83AFB" w14:textId="6B1CE34F" w:rsidR="000F1C89" w:rsidRDefault="000F1C89" w:rsidP="002E365F">
      <w:pPr>
        <w:rPr>
          <w:rFonts w:ascii="Times New Roman" w:hAnsi="Times New Roman" w:cs="Times New Roman"/>
          <w:sz w:val="24"/>
          <w:szCs w:val="24"/>
        </w:rPr>
      </w:pPr>
      <w:r>
        <w:rPr>
          <w:rFonts w:ascii="Times New Roman" w:hAnsi="Times New Roman" w:cs="Times New Roman"/>
          <w:sz w:val="24"/>
          <w:szCs w:val="24"/>
        </w:rPr>
        <w:t xml:space="preserve">May 1-10, 2020 Team members met to decide which topics would be chosen for </w:t>
      </w:r>
      <w:r w:rsidR="00824FE7">
        <w:rPr>
          <w:rFonts w:ascii="Times New Roman" w:hAnsi="Times New Roman" w:cs="Times New Roman"/>
          <w:sz w:val="24"/>
          <w:szCs w:val="24"/>
        </w:rPr>
        <w:t>the project</w:t>
      </w:r>
    </w:p>
    <w:p w14:paraId="4E49334D" w14:textId="29CD3F9F" w:rsidR="00824FE7" w:rsidRDefault="00824FE7" w:rsidP="002E365F">
      <w:pPr>
        <w:rPr>
          <w:rFonts w:ascii="Times New Roman" w:hAnsi="Times New Roman" w:cs="Times New Roman"/>
          <w:sz w:val="24"/>
          <w:szCs w:val="24"/>
        </w:rPr>
      </w:pPr>
      <w:r>
        <w:rPr>
          <w:rFonts w:ascii="Times New Roman" w:hAnsi="Times New Roman" w:cs="Times New Roman"/>
          <w:sz w:val="24"/>
          <w:szCs w:val="24"/>
        </w:rPr>
        <w:t>May 10, 2020-August 21, 2020 Outlines of the labs were written and discussed between team members.  Needed supplies were ordered to work with students on lab development</w:t>
      </w:r>
    </w:p>
    <w:p w14:paraId="02499922" w14:textId="7B7BE04E" w:rsidR="00824FE7" w:rsidRDefault="00824FE7" w:rsidP="002E365F">
      <w:pPr>
        <w:rPr>
          <w:rFonts w:ascii="Times New Roman" w:hAnsi="Times New Roman" w:cs="Times New Roman"/>
          <w:sz w:val="24"/>
          <w:szCs w:val="24"/>
        </w:rPr>
      </w:pPr>
      <w:r>
        <w:rPr>
          <w:rFonts w:ascii="Times New Roman" w:hAnsi="Times New Roman" w:cs="Times New Roman"/>
          <w:sz w:val="24"/>
          <w:szCs w:val="24"/>
        </w:rPr>
        <w:t>August 21, 2020-April 30, 2021 Lab procedures and content were developed during this tim</w:t>
      </w:r>
      <w:r w:rsidR="00D44813">
        <w:rPr>
          <w:rFonts w:ascii="Times New Roman" w:hAnsi="Times New Roman" w:cs="Times New Roman"/>
          <w:sz w:val="24"/>
          <w:szCs w:val="24"/>
        </w:rPr>
        <w:t>e.</w:t>
      </w:r>
      <w:r w:rsidR="00AB780A">
        <w:rPr>
          <w:rFonts w:ascii="Times New Roman" w:hAnsi="Times New Roman" w:cs="Times New Roman"/>
          <w:sz w:val="24"/>
          <w:szCs w:val="24"/>
        </w:rPr>
        <w:t xml:space="preserve">  An undergraduate research student assisted with running trials of the </w:t>
      </w:r>
      <w:r w:rsidR="00D44813">
        <w:rPr>
          <w:rFonts w:ascii="Times New Roman" w:hAnsi="Times New Roman" w:cs="Times New Roman"/>
          <w:sz w:val="24"/>
          <w:szCs w:val="24"/>
        </w:rPr>
        <w:t>UV-VIS lab</w:t>
      </w:r>
      <w:r w:rsidR="00AB780A">
        <w:rPr>
          <w:rFonts w:ascii="Times New Roman" w:hAnsi="Times New Roman" w:cs="Times New Roman"/>
          <w:sz w:val="24"/>
          <w:szCs w:val="24"/>
        </w:rPr>
        <w:t xml:space="preserve">.  </w:t>
      </w:r>
      <w:r w:rsidR="00D44813">
        <w:rPr>
          <w:rFonts w:ascii="Times New Roman" w:hAnsi="Times New Roman" w:cs="Times New Roman"/>
          <w:sz w:val="24"/>
          <w:szCs w:val="24"/>
        </w:rPr>
        <w:t xml:space="preserve">Unfortunately, our Analytical course was cancelled due to COVID.  We were unable to perform trials of most of our experiments with students.  Therefore, were also not able to assess the labs with the original intention of the grant.  </w:t>
      </w:r>
    </w:p>
    <w:p w14:paraId="252B91E3" w14:textId="54BA2BF6" w:rsidR="00D44813" w:rsidRDefault="00D44813" w:rsidP="002E365F">
      <w:pPr>
        <w:rPr>
          <w:rFonts w:ascii="Times New Roman" w:hAnsi="Times New Roman" w:cs="Times New Roman"/>
          <w:sz w:val="24"/>
          <w:szCs w:val="24"/>
        </w:rPr>
      </w:pPr>
      <w:r>
        <w:rPr>
          <w:rFonts w:ascii="Times New Roman" w:hAnsi="Times New Roman" w:cs="Times New Roman"/>
          <w:sz w:val="24"/>
          <w:szCs w:val="24"/>
        </w:rPr>
        <w:t>May 1, 2021-May 10, 2021 Written experiments were shared between team members and final edits were made.</w:t>
      </w:r>
    </w:p>
    <w:p w14:paraId="6F9071E1" w14:textId="77777777" w:rsidR="00824FE7" w:rsidRPr="000F1C89" w:rsidRDefault="00824FE7" w:rsidP="002E365F">
      <w:pPr>
        <w:rPr>
          <w:rFonts w:ascii="Times New Roman" w:hAnsi="Times New Roman" w:cs="Times New Roman"/>
          <w:sz w:val="24"/>
          <w:szCs w:val="24"/>
        </w:rPr>
      </w:pPr>
    </w:p>
    <w:p w14:paraId="0810194F" w14:textId="2B973912" w:rsidR="00F90638" w:rsidRPr="00F90638" w:rsidRDefault="00F90638" w:rsidP="00F90638">
      <w:pPr>
        <w:rPr>
          <w:rFonts w:ascii="Times New Roman" w:hAnsi="Times New Roman" w:cs="Times New Roman"/>
          <w:b/>
          <w:bCs/>
          <w:sz w:val="28"/>
          <w:szCs w:val="28"/>
        </w:rPr>
      </w:pPr>
      <w:r w:rsidRPr="00F90638">
        <w:rPr>
          <w:rFonts w:ascii="Times New Roman" w:hAnsi="Times New Roman" w:cs="Times New Roman"/>
          <w:b/>
          <w:bCs/>
          <w:sz w:val="28"/>
          <w:szCs w:val="28"/>
        </w:rPr>
        <w:t>Lessons Learned</w:t>
      </w:r>
    </w:p>
    <w:p w14:paraId="383DAFBF" w14:textId="7FBCA4A3" w:rsidR="002E365F" w:rsidRDefault="00F90638" w:rsidP="00F90638">
      <w:pPr>
        <w:rPr>
          <w:rFonts w:ascii="Times New Roman" w:hAnsi="Times New Roman" w:cs="Times New Roman"/>
          <w:sz w:val="24"/>
          <w:szCs w:val="24"/>
        </w:rPr>
      </w:pPr>
      <w:r>
        <w:rPr>
          <w:rFonts w:ascii="Times New Roman" w:hAnsi="Times New Roman" w:cs="Times New Roman"/>
          <w:sz w:val="24"/>
          <w:szCs w:val="24"/>
        </w:rPr>
        <w:t>Grant</w:t>
      </w:r>
      <w:r w:rsidR="00B304C6">
        <w:rPr>
          <w:rFonts w:ascii="Times New Roman" w:hAnsi="Times New Roman" w:cs="Times New Roman"/>
          <w:sz w:val="24"/>
          <w:szCs w:val="24"/>
        </w:rPr>
        <w:t xml:space="preserve"> M110 was my third ALG </w:t>
      </w:r>
      <w:r>
        <w:rPr>
          <w:rFonts w:ascii="Times New Roman" w:hAnsi="Times New Roman" w:cs="Times New Roman"/>
          <w:sz w:val="24"/>
          <w:szCs w:val="24"/>
        </w:rPr>
        <w:t xml:space="preserve">grant project.  </w:t>
      </w:r>
      <w:r w:rsidR="00B304C6">
        <w:rPr>
          <w:rFonts w:ascii="Times New Roman" w:hAnsi="Times New Roman" w:cs="Times New Roman"/>
          <w:sz w:val="24"/>
          <w:szCs w:val="24"/>
        </w:rPr>
        <w:t xml:space="preserve">This grant presented a different set of challenges.  Our biggest challenge was the cancellation of the Analytical Chemistry course.  The grant was written specifically to write materials for this course.  Writing the material was difficult without the opportunity for assessment.  </w:t>
      </w:r>
      <w:r w:rsidR="002E365F">
        <w:rPr>
          <w:rFonts w:ascii="Times New Roman" w:hAnsi="Times New Roman" w:cs="Times New Roman"/>
          <w:sz w:val="24"/>
          <w:szCs w:val="24"/>
        </w:rPr>
        <w:t>Edits for the labs will need to be made once assessment becomes possible.</w:t>
      </w:r>
    </w:p>
    <w:p w14:paraId="7B5EF80A" w14:textId="473CB48B" w:rsidR="002E365F" w:rsidRDefault="002E365F" w:rsidP="00F90638">
      <w:pPr>
        <w:rPr>
          <w:rFonts w:ascii="Times New Roman" w:hAnsi="Times New Roman" w:cs="Times New Roman"/>
          <w:sz w:val="24"/>
          <w:szCs w:val="24"/>
        </w:rPr>
      </w:pPr>
      <w:r>
        <w:rPr>
          <w:rFonts w:ascii="Times New Roman" w:hAnsi="Times New Roman" w:cs="Times New Roman"/>
          <w:sz w:val="24"/>
          <w:szCs w:val="24"/>
        </w:rPr>
        <w:lastRenderedPageBreak/>
        <w:t xml:space="preserve">I also found these items challenging </w:t>
      </w:r>
      <w:proofErr w:type="gramStart"/>
      <w:r>
        <w:rPr>
          <w:rFonts w:ascii="Times New Roman" w:hAnsi="Times New Roman" w:cs="Times New Roman"/>
          <w:sz w:val="24"/>
          <w:szCs w:val="24"/>
        </w:rPr>
        <w:t>during the course of</w:t>
      </w:r>
      <w:proofErr w:type="gramEnd"/>
      <w:r>
        <w:rPr>
          <w:rFonts w:ascii="Times New Roman" w:hAnsi="Times New Roman" w:cs="Times New Roman"/>
          <w:sz w:val="24"/>
          <w:szCs w:val="24"/>
        </w:rPr>
        <w:t xml:space="preserve"> our project</w:t>
      </w:r>
    </w:p>
    <w:p w14:paraId="77D3B9FF" w14:textId="67C9012B" w:rsidR="00F90638" w:rsidRDefault="00F90638" w:rsidP="00F90638">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 xml:space="preserve">I was surprised by the amount of paperwork </w:t>
      </w:r>
      <w:r w:rsidR="00824FE7">
        <w:rPr>
          <w:rFonts w:ascii="Times New Roman" w:hAnsi="Times New Roman" w:cs="Times New Roman"/>
          <w:sz w:val="24"/>
          <w:szCs w:val="24"/>
        </w:rPr>
        <w:t>for a grant within our institution</w:t>
      </w:r>
      <w:r>
        <w:rPr>
          <w:rFonts w:ascii="Times New Roman" w:hAnsi="Times New Roman" w:cs="Times New Roman"/>
          <w:sz w:val="24"/>
          <w:szCs w:val="24"/>
        </w:rPr>
        <w:t>.</w:t>
      </w:r>
    </w:p>
    <w:p w14:paraId="10937296" w14:textId="4293E11C" w:rsidR="00F90638" w:rsidRDefault="00F90638" w:rsidP="00F90638">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 xml:space="preserve">I struggled with the process to “zero out” my grant balance.  </w:t>
      </w:r>
    </w:p>
    <w:p w14:paraId="039F9D38" w14:textId="1A3030E0" w:rsidR="00F90638" w:rsidRDefault="00F90638" w:rsidP="00F90638">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I would have held more meetings within the team to tighten deadlines.</w:t>
      </w:r>
    </w:p>
    <w:p w14:paraId="45CFC3D6" w14:textId="4E20CB8C" w:rsidR="002E365F" w:rsidRDefault="002E365F" w:rsidP="00F90638">
      <w:pPr>
        <w:pStyle w:val="ListParagraph"/>
        <w:numPr>
          <w:ilvl w:val="0"/>
          <w:numId w:val="18"/>
        </w:numPr>
        <w:rPr>
          <w:rFonts w:ascii="Times New Roman" w:hAnsi="Times New Roman" w:cs="Times New Roman"/>
          <w:sz w:val="24"/>
          <w:szCs w:val="24"/>
        </w:rPr>
      </w:pPr>
      <w:r>
        <w:rPr>
          <w:rFonts w:ascii="Times New Roman" w:hAnsi="Times New Roman" w:cs="Times New Roman"/>
          <w:sz w:val="24"/>
          <w:szCs w:val="24"/>
        </w:rPr>
        <w:t>Two of our team members became sick with COVID-19 during the last semester of the project.  The project felt somewhat rushed near the deadline.</w:t>
      </w:r>
    </w:p>
    <w:p w14:paraId="637521FB" w14:textId="77777777" w:rsidR="00F90638" w:rsidRPr="00F90638" w:rsidRDefault="00F90638" w:rsidP="00F90638"/>
    <w:p w14:paraId="6E7CF058" w14:textId="5F4B8C67" w:rsidR="00101A24" w:rsidRDefault="007C0B4B" w:rsidP="00CF04DC">
      <w:pPr>
        <w:pStyle w:val="Heading1"/>
        <w:numPr>
          <w:ilvl w:val="0"/>
          <w:numId w:val="17"/>
        </w:numPr>
        <w:ind w:left="360"/>
      </w:pPr>
      <w:r>
        <w:t>Materials Description</w:t>
      </w:r>
    </w:p>
    <w:p w14:paraId="5AC21073" w14:textId="01D4962E" w:rsidR="00D44F0A" w:rsidRDefault="009F4E14" w:rsidP="00D44F0A">
      <w:pPr>
        <w:rPr>
          <w:rFonts w:ascii="Times New Roman" w:hAnsi="Times New Roman" w:cs="Times New Roman"/>
          <w:sz w:val="24"/>
          <w:szCs w:val="24"/>
        </w:rPr>
      </w:pPr>
      <w:r>
        <w:rPr>
          <w:rFonts w:ascii="Times New Roman" w:hAnsi="Times New Roman" w:cs="Times New Roman"/>
          <w:sz w:val="24"/>
          <w:szCs w:val="24"/>
        </w:rPr>
        <w:t xml:space="preserve">Seven laboratory exercises were developed for this grant.  A few of the experiments have been written </w:t>
      </w:r>
      <w:r w:rsidR="000D0443">
        <w:rPr>
          <w:rFonts w:ascii="Times New Roman" w:hAnsi="Times New Roman" w:cs="Times New Roman"/>
          <w:sz w:val="24"/>
          <w:szCs w:val="24"/>
        </w:rPr>
        <w:t>in</w:t>
      </w:r>
      <w:r>
        <w:rPr>
          <w:rFonts w:ascii="Times New Roman" w:hAnsi="Times New Roman" w:cs="Times New Roman"/>
          <w:sz w:val="24"/>
          <w:szCs w:val="24"/>
        </w:rPr>
        <w:t xml:space="preserve"> multiple parts.  Traditionally analytical chemistry courses </w:t>
      </w:r>
      <w:r w:rsidR="00347E36">
        <w:rPr>
          <w:rFonts w:ascii="Times New Roman" w:hAnsi="Times New Roman" w:cs="Times New Roman"/>
          <w:sz w:val="24"/>
          <w:szCs w:val="24"/>
        </w:rPr>
        <w:t>include</w:t>
      </w:r>
      <w:r>
        <w:rPr>
          <w:rFonts w:ascii="Times New Roman" w:hAnsi="Times New Roman" w:cs="Times New Roman"/>
          <w:sz w:val="24"/>
          <w:szCs w:val="24"/>
        </w:rPr>
        <w:t xml:space="preserve"> a large lab component </w:t>
      </w:r>
      <w:r w:rsidR="00347E36">
        <w:rPr>
          <w:rFonts w:ascii="Times New Roman" w:hAnsi="Times New Roman" w:cs="Times New Roman"/>
          <w:sz w:val="24"/>
          <w:szCs w:val="24"/>
        </w:rPr>
        <w:t>in</w:t>
      </w:r>
      <w:r>
        <w:rPr>
          <w:rFonts w:ascii="Times New Roman" w:hAnsi="Times New Roman" w:cs="Times New Roman"/>
          <w:sz w:val="24"/>
          <w:szCs w:val="24"/>
        </w:rPr>
        <w:t xml:space="preserve"> the curriculum.  The lab portion of the course may meet more than once a week.  Our team wrote </w:t>
      </w:r>
      <w:r w:rsidR="00856D15">
        <w:rPr>
          <w:rFonts w:ascii="Times New Roman" w:hAnsi="Times New Roman" w:cs="Times New Roman"/>
          <w:sz w:val="24"/>
          <w:szCs w:val="24"/>
        </w:rPr>
        <w:t>these</w:t>
      </w:r>
      <w:r>
        <w:rPr>
          <w:rFonts w:ascii="Times New Roman" w:hAnsi="Times New Roman" w:cs="Times New Roman"/>
          <w:sz w:val="24"/>
          <w:szCs w:val="24"/>
        </w:rPr>
        <w:t xml:space="preserve"> exercises to allow flexibility for their use depending on the course curriculum for a given university.  </w:t>
      </w:r>
      <w:r w:rsidR="00DE6E0C">
        <w:rPr>
          <w:rFonts w:ascii="Times New Roman" w:hAnsi="Times New Roman" w:cs="Times New Roman"/>
          <w:sz w:val="24"/>
          <w:szCs w:val="24"/>
        </w:rPr>
        <w:t xml:space="preserve">A brief discussion of </w:t>
      </w:r>
      <w:r w:rsidR="00F30D36">
        <w:rPr>
          <w:rFonts w:ascii="Times New Roman" w:hAnsi="Times New Roman" w:cs="Times New Roman"/>
          <w:sz w:val="24"/>
          <w:szCs w:val="24"/>
        </w:rPr>
        <w:t>each</w:t>
      </w:r>
      <w:r w:rsidR="00DE6E0C">
        <w:rPr>
          <w:rFonts w:ascii="Times New Roman" w:hAnsi="Times New Roman" w:cs="Times New Roman"/>
          <w:sz w:val="24"/>
          <w:szCs w:val="24"/>
        </w:rPr>
        <w:t xml:space="preserve"> experiment is as follows:</w:t>
      </w:r>
    </w:p>
    <w:p w14:paraId="67BA71D9" w14:textId="0D7BA052" w:rsidR="002B2C31" w:rsidRDefault="009175EA" w:rsidP="00D44F0A">
      <w:pPr>
        <w:rPr>
          <w:rFonts w:ascii="Times New Roman" w:hAnsi="Times New Roman" w:cs="Times New Roman"/>
          <w:sz w:val="24"/>
          <w:szCs w:val="24"/>
        </w:rPr>
      </w:pPr>
      <w:r>
        <w:rPr>
          <w:rFonts w:ascii="Times New Roman" w:hAnsi="Times New Roman" w:cs="Times New Roman"/>
          <w:b/>
          <w:bCs/>
          <w:sz w:val="24"/>
          <w:szCs w:val="24"/>
        </w:rPr>
        <w:t>Activity and the Equilibrium Constant-</w:t>
      </w:r>
      <w:r w:rsidR="002B2C31">
        <w:rPr>
          <w:rFonts w:ascii="Times New Roman" w:hAnsi="Times New Roman" w:cs="Times New Roman"/>
          <w:sz w:val="24"/>
          <w:szCs w:val="24"/>
        </w:rPr>
        <w:t xml:space="preserve">In this exercise, students will measure the effect of ionic strength on chemical equilibrium.  </w:t>
      </w:r>
      <w:r w:rsidR="002B2C31" w:rsidRPr="002B2C31">
        <w:rPr>
          <w:rFonts w:ascii="Times New Roman" w:hAnsi="Times New Roman" w:cs="Times New Roman"/>
          <w:sz w:val="24"/>
          <w:szCs w:val="24"/>
        </w:rPr>
        <w:t xml:space="preserve">Students will </w:t>
      </w:r>
      <w:r w:rsidR="002B2C31">
        <w:rPr>
          <w:rFonts w:ascii="Times New Roman" w:hAnsi="Times New Roman" w:cs="Times New Roman"/>
          <w:sz w:val="24"/>
          <w:szCs w:val="24"/>
        </w:rPr>
        <w:t>u</w:t>
      </w:r>
      <w:r w:rsidR="002B2C31" w:rsidRPr="002B2C31">
        <w:rPr>
          <w:rFonts w:ascii="Times New Roman" w:hAnsi="Times New Roman" w:cs="Times New Roman"/>
          <w:sz w:val="24"/>
          <w:szCs w:val="24"/>
        </w:rPr>
        <w:t>se spreadsheet software to analyze absorption data and determine concentration of ionic species in solution, ionic strength, activity coefficients, and the value of an equilibrium constant</w:t>
      </w:r>
      <w:r w:rsidR="002B2C31">
        <w:rPr>
          <w:rFonts w:ascii="Times New Roman" w:hAnsi="Times New Roman" w:cs="Times New Roman"/>
          <w:sz w:val="24"/>
          <w:szCs w:val="24"/>
        </w:rPr>
        <w:t>.  To make these measurements, students will use UV-VIS spectroscopy to take absorbance measurements of an iron (III) thiocyanate complex ion.</w:t>
      </w:r>
    </w:p>
    <w:p w14:paraId="2E0147C0" w14:textId="7A932051" w:rsidR="00D44F0A" w:rsidRDefault="002B2C31" w:rsidP="00D44F0A">
      <w:pPr>
        <w:rPr>
          <w:rFonts w:ascii="Times New Roman" w:hAnsi="Times New Roman" w:cs="Times New Roman"/>
          <w:sz w:val="24"/>
          <w:szCs w:val="24"/>
        </w:rPr>
      </w:pPr>
      <w:r w:rsidRPr="00585EF6">
        <w:rPr>
          <w:rFonts w:ascii="Times New Roman" w:hAnsi="Times New Roman" w:cs="Times New Roman"/>
          <w:b/>
          <w:bCs/>
          <w:sz w:val="24"/>
          <w:szCs w:val="24"/>
        </w:rPr>
        <w:t>Gravimetric Analysis</w:t>
      </w:r>
      <w:r w:rsidR="00D0630E" w:rsidRPr="00585EF6">
        <w:rPr>
          <w:rFonts w:ascii="Times New Roman" w:hAnsi="Times New Roman" w:cs="Times New Roman"/>
          <w:b/>
          <w:bCs/>
          <w:sz w:val="24"/>
          <w:szCs w:val="24"/>
        </w:rPr>
        <w:t xml:space="preserve">- </w:t>
      </w:r>
      <w:r w:rsidR="00D0630E" w:rsidRPr="00585EF6">
        <w:rPr>
          <w:rFonts w:ascii="Times New Roman" w:hAnsi="Times New Roman" w:cs="Times New Roman"/>
          <w:sz w:val="24"/>
          <w:szCs w:val="24"/>
        </w:rPr>
        <w:t>This exercise is written in three parts.</w:t>
      </w:r>
      <w:r w:rsidR="00A17DD4" w:rsidRPr="00585EF6">
        <w:rPr>
          <w:rFonts w:ascii="Times New Roman" w:hAnsi="Times New Roman" w:cs="Times New Roman"/>
          <w:sz w:val="24"/>
          <w:szCs w:val="24"/>
        </w:rPr>
        <w:t xml:space="preserve">  </w:t>
      </w:r>
      <w:r w:rsidR="00585EF6" w:rsidRPr="00D44F0A">
        <w:rPr>
          <w:rFonts w:ascii="Times New Roman" w:hAnsi="Times New Roman" w:cs="Times New Roman"/>
          <w:sz w:val="24"/>
          <w:szCs w:val="24"/>
        </w:rPr>
        <w:t xml:space="preserve">Gravimetric analysis is the process of determining the amount of a substance by mass. In </w:t>
      </w:r>
      <w:r w:rsidR="00856D15">
        <w:rPr>
          <w:rFonts w:ascii="Times New Roman" w:hAnsi="Times New Roman" w:cs="Times New Roman"/>
          <w:sz w:val="24"/>
          <w:szCs w:val="24"/>
        </w:rPr>
        <w:t>part one</w:t>
      </w:r>
      <w:r w:rsidR="00585EF6" w:rsidRPr="00D44F0A">
        <w:rPr>
          <w:rFonts w:ascii="Times New Roman" w:hAnsi="Times New Roman" w:cs="Times New Roman"/>
          <w:sz w:val="24"/>
          <w:szCs w:val="24"/>
        </w:rPr>
        <w:t>, the amount of water contained in the salt, calcium carbonate will be determined by precipitation gravimetric analysis.</w:t>
      </w:r>
      <w:r w:rsidR="00D44F0A">
        <w:rPr>
          <w:rFonts w:ascii="Times New Roman" w:hAnsi="Times New Roman" w:cs="Times New Roman"/>
          <w:sz w:val="24"/>
          <w:szCs w:val="24"/>
        </w:rPr>
        <w:t xml:space="preserve">  In part two </w:t>
      </w:r>
      <w:r w:rsidR="00D44F0A" w:rsidRPr="00D44F0A">
        <w:rPr>
          <w:rFonts w:ascii="Times New Roman" w:hAnsi="Times New Roman" w:cs="Times New Roman"/>
          <w:sz w:val="24"/>
          <w:szCs w:val="24"/>
        </w:rPr>
        <w:t>students design and execute their own analysis of an eggshell to quantify the amount of calcium carbonate present</w:t>
      </w:r>
      <w:r w:rsidR="00D44F0A">
        <w:rPr>
          <w:rFonts w:ascii="Times New Roman" w:hAnsi="Times New Roman" w:cs="Times New Roman"/>
          <w:sz w:val="24"/>
          <w:szCs w:val="24"/>
        </w:rPr>
        <w:t xml:space="preserve"> using precipitation gravimetric analysis</w:t>
      </w:r>
      <w:r w:rsidR="00D44F0A">
        <w:rPr>
          <w:rFonts w:cstheme="minorHAnsi"/>
        </w:rPr>
        <w:t xml:space="preserve">.  </w:t>
      </w:r>
      <w:r w:rsidR="00D44F0A">
        <w:rPr>
          <w:rFonts w:ascii="Times New Roman" w:hAnsi="Times New Roman" w:cs="Times New Roman"/>
          <w:sz w:val="24"/>
          <w:szCs w:val="24"/>
        </w:rPr>
        <w:t>In part three, students will use</w:t>
      </w:r>
      <w:r w:rsidR="00856D15" w:rsidRPr="00856D15">
        <w:rPr>
          <w:rFonts w:ascii="Times New Roman" w:hAnsi="Times New Roman" w:cs="Times New Roman"/>
          <w:sz w:val="24"/>
          <w:szCs w:val="24"/>
        </w:rPr>
        <w:t xml:space="preserve"> </w:t>
      </w:r>
      <w:r w:rsidR="00856D15">
        <w:rPr>
          <w:rFonts w:ascii="Times New Roman" w:hAnsi="Times New Roman" w:cs="Times New Roman"/>
          <w:sz w:val="24"/>
          <w:szCs w:val="24"/>
        </w:rPr>
        <w:t>a thermogravimetric technique to</w:t>
      </w:r>
      <w:r w:rsidR="00D44F0A">
        <w:rPr>
          <w:rFonts w:ascii="Times New Roman" w:hAnsi="Times New Roman" w:cs="Times New Roman"/>
          <w:sz w:val="24"/>
          <w:szCs w:val="24"/>
        </w:rPr>
        <w:t xml:space="preserve"> determine the calcium carbonate in an eggshell.  The precipitation and thermogravimetric techniques will be compared by statistical analysis.</w:t>
      </w:r>
    </w:p>
    <w:p w14:paraId="042A100F" w14:textId="423256FC" w:rsidR="00491535" w:rsidRDefault="0043357E" w:rsidP="00491535">
      <w:pPr>
        <w:rPr>
          <w:rFonts w:ascii="Times New Roman" w:hAnsi="Times New Roman" w:cs="Times New Roman"/>
          <w:sz w:val="24"/>
          <w:szCs w:val="24"/>
        </w:rPr>
      </w:pPr>
      <w:r>
        <w:rPr>
          <w:rFonts w:ascii="Times New Roman" w:hAnsi="Times New Roman" w:cs="Times New Roman"/>
          <w:b/>
          <w:bCs/>
          <w:sz w:val="24"/>
          <w:szCs w:val="24"/>
        </w:rPr>
        <w:t>Importance of Sampling</w:t>
      </w:r>
      <w:r>
        <w:rPr>
          <w:rFonts w:ascii="Times New Roman" w:hAnsi="Times New Roman" w:cs="Times New Roman"/>
          <w:sz w:val="24"/>
          <w:szCs w:val="24"/>
        </w:rPr>
        <w:t xml:space="preserve">- This exercise is written in two parts.  </w:t>
      </w:r>
      <w:r w:rsidR="00734A31">
        <w:rPr>
          <w:rFonts w:ascii="Times New Roman" w:hAnsi="Times New Roman" w:cs="Times New Roman"/>
          <w:sz w:val="24"/>
          <w:szCs w:val="24"/>
        </w:rPr>
        <w:t xml:space="preserve">In part one students will count the number of copper and silver colored BBs in a heterogeneous sample.  </w:t>
      </w:r>
      <w:r w:rsidR="00CC1DB3">
        <w:rPr>
          <w:rFonts w:ascii="Times New Roman" w:hAnsi="Times New Roman" w:cs="Times New Roman"/>
          <w:sz w:val="24"/>
          <w:szCs w:val="24"/>
        </w:rPr>
        <w:t>This exercise teaches students to observe statistical fluctuations in a heterogeneous sample based on sample size</w:t>
      </w:r>
      <w:r w:rsidR="00EC5E2F">
        <w:rPr>
          <w:rFonts w:ascii="Times New Roman" w:hAnsi="Times New Roman" w:cs="Times New Roman"/>
          <w:sz w:val="24"/>
          <w:szCs w:val="24"/>
        </w:rPr>
        <w:t xml:space="preserve">, </w:t>
      </w:r>
      <w:r w:rsidR="00CC1DB3">
        <w:rPr>
          <w:rFonts w:ascii="Times New Roman" w:hAnsi="Times New Roman" w:cs="Times New Roman"/>
          <w:sz w:val="24"/>
          <w:szCs w:val="24"/>
        </w:rPr>
        <w:t>ratio</w:t>
      </w:r>
      <w:r w:rsidR="00D50D46">
        <w:rPr>
          <w:rFonts w:ascii="Times New Roman" w:hAnsi="Times New Roman" w:cs="Times New Roman"/>
          <w:sz w:val="24"/>
          <w:szCs w:val="24"/>
        </w:rPr>
        <w:t xml:space="preserve">, </w:t>
      </w:r>
      <w:r w:rsidR="00CC1DB3">
        <w:rPr>
          <w:rFonts w:ascii="Times New Roman" w:hAnsi="Times New Roman" w:cs="Times New Roman"/>
          <w:sz w:val="24"/>
          <w:szCs w:val="24"/>
        </w:rPr>
        <w:t>and distribution of particles in a sample.</w:t>
      </w:r>
      <w:r w:rsidR="00491535">
        <w:rPr>
          <w:rFonts w:ascii="Times New Roman" w:hAnsi="Times New Roman" w:cs="Times New Roman"/>
          <w:sz w:val="24"/>
          <w:szCs w:val="24"/>
        </w:rPr>
        <w:t xml:space="preserve">  In part two, students will calculate the spectrophotometric concentration and dry weight percent of potassium ferricyanide in a binary mixture with potassium chloride.  Students will evaluate the uncertainty of the analytical technique (error of the spectrophotometric measurements) using a standard ferricyanide solution of known concentration.  They will also calculate the error in the sampling method by investigating two samples of ferricyanide with different mesh sizes of particles.</w:t>
      </w:r>
    </w:p>
    <w:p w14:paraId="30E8B08F" w14:textId="4B81427F" w:rsidR="00491535" w:rsidRDefault="00DB248B" w:rsidP="00491535">
      <w:pPr>
        <w:rPr>
          <w:rFonts w:ascii="Times New Roman" w:hAnsi="Times New Roman" w:cs="Times New Roman"/>
          <w:sz w:val="24"/>
          <w:szCs w:val="24"/>
        </w:rPr>
      </w:pPr>
      <w:r>
        <w:rPr>
          <w:rFonts w:ascii="Times New Roman" w:hAnsi="Times New Roman" w:cs="Times New Roman"/>
          <w:b/>
          <w:bCs/>
          <w:sz w:val="24"/>
          <w:szCs w:val="24"/>
        </w:rPr>
        <w:t>Preparation and Standardization of Acids and Bases</w:t>
      </w:r>
      <w:r>
        <w:rPr>
          <w:rFonts w:ascii="Times New Roman" w:hAnsi="Times New Roman" w:cs="Times New Roman"/>
          <w:sz w:val="24"/>
          <w:szCs w:val="24"/>
        </w:rPr>
        <w:t xml:space="preserve">- In this exercise students will learn to prepare and standardize acids and bases for use in chemical titrations.  </w:t>
      </w:r>
      <w:r w:rsidR="00B377AE">
        <w:rPr>
          <w:rFonts w:ascii="Times New Roman" w:hAnsi="Times New Roman" w:cs="Times New Roman"/>
          <w:sz w:val="24"/>
          <w:szCs w:val="24"/>
        </w:rPr>
        <w:t xml:space="preserve">As a discipline, Analytical chemistry is concerned with the accuracy of results.  Therefore, it is important to know the exact </w:t>
      </w:r>
      <w:r w:rsidR="00B377AE">
        <w:rPr>
          <w:rFonts w:ascii="Times New Roman" w:hAnsi="Times New Roman" w:cs="Times New Roman"/>
          <w:sz w:val="24"/>
          <w:szCs w:val="24"/>
        </w:rPr>
        <w:lastRenderedPageBreak/>
        <w:t>concentrations of solutions to use in titrations and other analysis.  Students will use the primary standard potassium hydrogen phthalate to standardize</w:t>
      </w:r>
      <w:r w:rsidR="00C41264">
        <w:rPr>
          <w:rFonts w:ascii="Times New Roman" w:hAnsi="Times New Roman" w:cs="Times New Roman"/>
          <w:sz w:val="24"/>
          <w:szCs w:val="24"/>
        </w:rPr>
        <w:t xml:space="preserve"> a solution of sodium hydroxide</w:t>
      </w:r>
      <w:r w:rsidR="00B377AE">
        <w:rPr>
          <w:rFonts w:ascii="Times New Roman" w:hAnsi="Times New Roman" w:cs="Times New Roman"/>
          <w:sz w:val="24"/>
          <w:szCs w:val="24"/>
        </w:rPr>
        <w:t xml:space="preserve"> and </w:t>
      </w:r>
      <w:r w:rsidR="00B377AE" w:rsidRPr="00B377AE">
        <w:rPr>
          <w:rFonts w:ascii="Times New Roman" w:hAnsi="Times New Roman" w:cs="Times New Roman"/>
          <w:sz w:val="24"/>
          <w:szCs w:val="24"/>
        </w:rPr>
        <w:t>tris(hydroxymethyl)aminomethane</w:t>
      </w:r>
      <w:r w:rsidR="00B377AE">
        <w:rPr>
          <w:rFonts w:ascii="Times New Roman" w:hAnsi="Times New Roman" w:cs="Times New Roman"/>
          <w:sz w:val="24"/>
          <w:szCs w:val="24"/>
        </w:rPr>
        <w:t xml:space="preserve"> to standardize </w:t>
      </w:r>
      <w:r w:rsidR="00C41264">
        <w:rPr>
          <w:rFonts w:ascii="Times New Roman" w:hAnsi="Times New Roman" w:cs="Times New Roman"/>
          <w:sz w:val="24"/>
          <w:szCs w:val="24"/>
        </w:rPr>
        <w:t>a solution of hydrochloric acid</w:t>
      </w:r>
      <w:r w:rsidR="00B377AE">
        <w:rPr>
          <w:rFonts w:ascii="Times New Roman" w:hAnsi="Times New Roman" w:cs="Times New Roman"/>
          <w:sz w:val="24"/>
          <w:szCs w:val="24"/>
        </w:rPr>
        <w:t>.</w:t>
      </w:r>
      <w:r w:rsidR="00DA5FB0">
        <w:rPr>
          <w:rFonts w:ascii="Times New Roman" w:hAnsi="Times New Roman" w:cs="Times New Roman"/>
          <w:sz w:val="24"/>
          <w:szCs w:val="24"/>
        </w:rPr>
        <w:t xml:space="preserve">  The standardized acid and base solutions will be used in later lab exercises.</w:t>
      </w:r>
    </w:p>
    <w:p w14:paraId="4CF7C5F6" w14:textId="3F0F847B" w:rsidR="002643F0" w:rsidRDefault="00B377AE" w:rsidP="002643F0">
      <w:pPr>
        <w:rPr>
          <w:rFonts w:ascii="Times New Roman" w:hAnsi="Times New Roman" w:cs="Times New Roman"/>
          <w:sz w:val="24"/>
          <w:szCs w:val="24"/>
        </w:rPr>
      </w:pPr>
      <w:r>
        <w:rPr>
          <w:rFonts w:ascii="Times New Roman" w:hAnsi="Times New Roman" w:cs="Times New Roman"/>
          <w:b/>
          <w:bCs/>
          <w:sz w:val="24"/>
          <w:szCs w:val="24"/>
        </w:rPr>
        <w:t>Statistics with an Excel™ primer</w:t>
      </w:r>
      <w:r>
        <w:rPr>
          <w:rFonts w:ascii="Times New Roman" w:hAnsi="Times New Roman" w:cs="Times New Roman"/>
          <w:sz w:val="24"/>
          <w:szCs w:val="24"/>
        </w:rPr>
        <w:t xml:space="preserve">- This exercise is written in two parts.  </w:t>
      </w:r>
      <w:r w:rsidR="006A78C3">
        <w:rPr>
          <w:rFonts w:ascii="Times New Roman" w:hAnsi="Times New Roman" w:cs="Times New Roman"/>
          <w:sz w:val="24"/>
          <w:szCs w:val="24"/>
        </w:rPr>
        <w:t xml:space="preserve">In the first part students will learn to use functions in Excel™ </w:t>
      </w:r>
      <w:r w:rsidR="00B06B72">
        <w:rPr>
          <w:rFonts w:ascii="Times New Roman" w:hAnsi="Times New Roman" w:cs="Times New Roman"/>
          <w:sz w:val="24"/>
          <w:szCs w:val="24"/>
        </w:rPr>
        <w:t xml:space="preserve">to </w:t>
      </w:r>
      <w:r w:rsidR="002643F0">
        <w:rPr>
          <w:rFonts w:ascii="Times New Roman" w:hAnsi="Times New Roman" w:cs="Times New Roman"/>
          <w:sz w:val="24"/>
          <w:szCs w:val="24"/>
        </w:rPr>
        <w:t xml:space="preserve">perform statistical analysis on a large </w:t>
      </w:r>
      <w:r w:rsidR="004D310F">
        <w:rPr>
          <w:rFonts w:ascii="Times New Roman" w:hAnsi="Times New Roman" w:cs="Times New Roman"/>
          <w:sz w:val="24"/>
          <w:szCs w:val="24"/>
        </w:rPr>
        <w:t>data set</w:t>
      </w:r>
      <w:r w:rsidR="002643F0">
        <w:rPr>
          <w:rFonts w:ascii="Times New Roman" w:hAnsi="Times New Roman" w:cs="Times New Roman"/>
          <w:sz w:val="24"/>
          <w:szCs w:val="24"/>
        </w:rPr>
        <w:t xml:space="preserve"> (500 pennies).  Part one includes specific instructions to introduce students to Excel™.  For the second part of the experiment, students will gather their own data</w:t>
      </w:r>
      <w:r w:rsidR="005D4BD7">
        <w:rPr>
          <w:rFonts w:ascii="Times New Roman" w:hAnsi="Times New Roman" w:cs="Times New Roman"/>
          <w:sz w:val="24"/>
          <w:szCs w:val="24"/>
        </w:rPr>
        <w:t xml:space="preserve"> using Fun Sized packages of M&amp;Ms.  Students will then </w:t>
      </w:r>
      <w:r w:rsidR="002643F0">
        <w:rPr>
          <w:rFonts w:ascii="Times New Roman" w:hAnsi="Times New Roman" w:cs="Times New Roman"/>
          <w:sz w:val="24"/>
          <w:szCs w:val="24"/>
        </w:rPr>
        <w:t xml:space="preserve">use Excel™ to analyze the meaning of the data gathered.  The focus of the statistical analysis will be to calculate </w:t>
      </w:r>
      <w:r w:rsidR="005D4BD7">
        <w:rPr>
          <w:rFonts w:ascii="Times New Roman" w:hAnsi="Times New Roman" w:cs="Times New Roman"/>
          <w:sz w:val="24"/>
          <w:szCs w:val="24"/>
        </w:rPr>
        <w:t xml:space="preserve">averages, </w:t>
      </w:r>
      <w:r w:rsidR="002643F0">
        <w:rPr>
          <w:rFonts w:ascii="Times New Roman" w:hAnsi="Times New Roman" w:cs="Times New Roman"/>
          <w:sz w:val="24"/>
          <w:szCs w:val="24"/>
        </w:rPr>
        <w:t xml:space="preserve">standard deviations, </w:t>
      </w:r>
      <w:r w:rsidR="005D4BD7">
        <w:rPr>
          <w:rFonts w:ascii="Times New Roman" w:hAnsi="Times New Roman" w:cs="Times New Roman"/>
          <w:sz w:val="24"/>
          <w:szCs w:val="24"/>
        </w:rPr>
        <w:t>and medians for a large data set.  Students will also learn why those calculations are necessary and what those numbers ascertain about the data.</w:t>
      </w:r>
    </w:p>
    <w:p w14:paraId="3B4CFA86" w14:textId="37DB2076" w:rsidR="005D4BD7" w:rsidRDefault="00E2249E" w:rsidP="002643F0">
      <w:pPr>
        <w:rPr>
          <w:rFonts w:ascii="Times New Roman" w:hAnsi="Times New Roman" w:cs="Times New Roman"/>
          <w:sz w:val="24"/>
          <w:szCs w:val="24"/>
        </w:rPr>
      </w:pPr>
      <w:r>
        <w:rPr>
          <w:rFonts w:ascii="Times New Roman" w:hAnsi="Times New Roman" w:cs="Times New Roman"/>
          <w:b/>
          <w:bCs/>
          <w:sz w:val="24"/>
          <w:szCs w:val="24"/>
        </w:rPr>
        <w:t>Titration of an Acid</w:t>
      </w:r>
      <w:r>
        <w:rPr>
          <w:rFonts w:ascii="Times New Roman" w:hAnsi="Times New Roman" w:cs="Times New Roman"/>
          <w:sz w:val="24"/>
          <w:szCs w:val="24"/>
        </w:rPr>
        <w:t xml:space="preserve">- </w:t>
      </w:r>
      <w:r w:rsidR="00547195" w:rsidRPr="00547195">
        <w:rPr>
          <w:rFonts w:ascii="Times New Roman" w:hAnsi="Times New Roman" w:cs="Times New Roman"/>
          <w:sz w:val="24"/>
          <w:szCs w:val="24"/>
        </w:rPr>
        <w:t>Titrations are an important method used to accurately determine the quantity of chemical substance in a solution of unknown concentration.</w:t>
      </w:r>
      <w:r w:rsidR="00547195">
        <w:rPr>
          <w:rFonts w:ascii="Arial" w:hAnsi="Arial" w:cs="Arial"/>
        </w:rPr>
        <w:t xml:space="preserve">  </w:t>
      </w:r>
      <w:r w:rsidR="00547195" w:rsidRPr="00547195">
        <w:rPr>
          <w:rFonts w:ascii="Times New Roman" w:hAnsi="Times New Roman" w:cs="Times New Roman"/>
          <w:sz w:val="24"/>
          <w:szCs w:val="24"/>
        </w:rPr>
        <w:t>This experiment will focus on the analysis of technical grade oxalic acid (C</w:t>
      </w:r>
      <w:r w:rsidR="00547195" w:rsidRPr="00547195">
        <w:rPr>
          <w:rFonts w:ascii="Times New Roman" w:hAnsi="Times New Roman" w:cs="Times New Roman"/>
          <w:sz w:val="24"/>
          <w:szCs w:val="24"/>
          <w:vertAlign w:val="subscript"/>
        </w:rPr>
        <w:t>2</w:t>
      </w:r>
      <w:r w:rsidR="00547195" w:rsidRPr="00547195">
        <w:rPr>
          <w:rFonts w:ascii="Times New Roman" w:hAnsi="Times New Roman" w:cs="Times New Roman"/>
          <w:sz w:val="24"/>
          <w:szCs w:val="24"/>
        </w:rPr>
        <w:t>O</w:t>
      </w:r>
      <w:r w:rsidR="00547195" w:rsidRPr="00547195">
        <w:rPr>
          <w:rFonts w:ascii="Times New Roman" w:hAnsi="Times New Roman" w:cs="Times New Roman"/>
          <w:sz w:val="24"/>
          <w:szCs w:val="24"/>
          <w:vertAlign w:val="subscript"/>
        </w:rPr>
        <w:t>4</w:t>
      </w:r>
      <w:r w:rsidR="00547195" w:rsidRPr="00547195">
        <w:rPr>
          <w:rFonts w:ascii="Times New Roman" w:hAnsi="Times New Roman" w:cs="Times New Roman"/>
          <w:sz w:val="24"/>
          <w:szCs w:val="24"/>
        </w:rPr>
        <w:t>H</w:t>
      </w:r>
      <w:r w:rsidR="00547195" w:rsidRPr="00547195">
        <w:rPr>
          <w:rFonts w:ascii="Times New Roman" w:hAnsi="Times New Roman" w:cs="Times New Roman"/>
          <w:sz w:val="24"/>
          <w:szCs w:val="24"/>
          <w:vertAlign w:val="subscript"/>
        </w:rPr>
        <w:t>2</w:t>
      </w:r>
      <w:r w:rsidR="00547195" w:rsidRPr="00547195">
        <w:rPr>
          <w:rFonts w:ascii="Times New Roman" w:hAnsi="Times New Roman" w:cs="Times New Roman"/>
          <w:sz w:val="24"/>
          <w:szCs w:val="24"/>
        </w:rPr>
        <w:t>, or (CO</w:t>
      </w:r>
      <w:r w:rsidR="00547195" w:rsidRPr="00547195">
        <w:rPr>
          <w:rFonts w:ascii="Times New Roman" w:hAnsi="Times New Roman" w:cs="Times New Roman"/>
          <w:sz w:val="24"/>
          <w:szCs w:val="24"/>
          <w:vertAlign w:val="subscript"/>
        </w:rPr>
        <w:t>2</w:t>
      </w:r>
      <w:r w:rsidR="00547195" w:rsidRPr="00547195">
        <w:rPr>
          <w:rFonts w:ascii="Times New Roman" w:hAnsi="Times New Roman" w:cs="Times New Roman"/>
          <w:sz w:val="24"/>
          <w:szCs w:val="24"/>
        </w:rPr>
        <w:t>H)</w:t>
      </w:r>
      <w:r w:rsidR="00547195" w:rsidRPr="00547195">
        <w:rPr>
          <w:rFonts w:ascii="Times New Roman" w:hAnsi="Times New Roman" w:cs="Times New Roman"/>
          <w:sz w:val="24"/>
          <w:szCs w:val="24"/>
          <w:vertAlign w:val="subscript"/>
        </w:rPr>
        <w:t>2</w:t>
      </w:r>
      <w:r w:rsidR="00547195" w:rsidRPr="00547195">
        <w:rPr>
          <w:rFonts w:ascii="Times New Roman" w:hAnsi="Times New Roman" w:cs="Times New Roman"/>
          <w:sz w:val="24"/>
          <w:szCs w:val="24"/>
        </w:rPr>
        <w:t>).</w:t>
      </w:r>
      <w:r w:rsidR="00547195">
        <w:rPr>
          <w:rFonts w:ascii="Times New Roman" w:hAnsi="Times New Roman" w:cs="Times New Roman"/>
          <w:sz w:val="24"/>
          <w:szCs w:val="24"/>
        </w:rPr>
        <w:t xml:space="preserve">  Students will prepare and titrate solutions of oxalic acid.  </w:t>
      </w:r>
      <w:r w:rsidR="006B5CB1">
        <w:rPr>
          <w:rFonts w:ascii="Times New Roman" w:hAnsi="Times New Roman" w:cs="Times New Roman"/>
          <w:sz w:val="24"/>
          <w:szCs w:val="24"/>
        </w:rPr>
        <w:t xml:space="preserve">Techniques for determining the end point of the titration will include a visual technique </w:t>
      </w:r>
      <w:r w:rsidR="00411E0E">
        <w:rPr>
          <w:rFonts w:ascii="Times New Roman" w:hAnsi="Times New Roman" w:cs="Times New Roman"/>
          <w:sz w:val="24"/>
          <w:szCs w:val="24"/>
        </w:rPr>
        <w:t>(color change) using</w:t>
      </w:r>
      <w:r w:rsidR="006B5CB1">
        <w:rPr>
          <w:rFonts w:ascii="Times New Roman" w:hAnsi="Times New Roman" w:cs="Times New Roman"/>
          <w:sz w:val="24"/>
          <w:szCs w:val="24"/>
        </w:rPr>
        <w:t xml:space="preserve"> an indicator and a pH measurement.  </w:t>
      </w:r>
      <w:r w:rsidR="00447329">
        <w:rPr>
          <w:rFonts w:ascii="Times New Roman" w:hAnsi="Times New Roman" w:cs="Times New Roman"/>
          <w:sz w:val="24"/>
          <w:szCs w:val="24"/>
        </w:rPr>
        <w:t>Calculations will include determining the mass and percent by mass of oxalic acid along with average and standard deviation calculations for the titration trials.</w:t>
      </w:r>
    </w:p>
    <w:p w14:paraId="12CBAE66" w14:textId="25A544A2" w:rsidR="00613CDC" w:rsidRDefault="00923F98" w:rsidP="00613CDC">
      <w:pPr>
        <w:spacing w:after="0" w:line="240" w:lineRule="auto"/>
        <w:contextualSpacing/>
        <w:rPr>
          <w:rFonts w:ascii="Times New Roman" w:hAnsi="Times New Roman" w:cs="Times New Roman"/>
          <w:sz w:val="24"/>
          <w:szCs w:val="24"/>
        </w:rPr>
      </w:pPr>
      <w:r w:rsidRPr="00923F98">
        <w:rPr>
          <w:rFonts w:ascii="Times New Roman" w:hAnsi="Times New Roman" w:cs="Times New Roman"/>
          <w:b/>
          <w:sz w:val="24"/>
          <w:szCs w:val="24"/>
        </w:rPr>
        <w:t>Quantitative Analysis of Food Dyes using UV-VIS Spectrophotometry</w:t>
      </w:r>
      <w:r>
        <w:rPr>
          <w:rFonts w:ascii="Times New Roman" w:hAnsi="Times New Roman" w:cs="Times New Roman"/>
          <w:b/>
          <w:sz w:val="24"/>
          <w:szCs w:val="24"/>
        </w:rPr>
        <w:t xml:space="preserve">- </w:t>
      </w:r>
      <w:r w:rsidR="00613CDC" w:rsidRPr="00613CDC">
        <w:rPr>
          <w:rFonts w:ascii="Times New Roman" w:hAnsi="Times New Roman" w:cs="Times New Roman"/>
          <w:bCs/>
          <w:sz w:val="24"/>
          <w:szCs w:val="24"/>
        </w:rPr>
        <w:t>In</w:t>
      </w:r>
      <w:r w:rsidR="00613CDC">
        <w:rPr>
          <w:rFonts w:ascii="Times New Roman" w:hAnsi="Times New Roman" w:cs="Times New Roman"/>
          <w:b/>
          <w:sz w:val="24"/>
          <w:szCs w:val="24"/>
        </w:rPr>
        <w:t xml:space="preserve"> </w:t>
      </w:r>
      <w:r w:rsidR="00613CDC">
        <w:rPr>
          <w:rFonts w:ascii="Times New Roman" w:hAnsi="Times New Roman" w:cs="Times New Roman"/>
          <w:sz w:val="24"/>
          <w:szCs w:val="24"/>
        </w:rPr>
        <w:t xml:space="preserve">this experiment students will quantify the concentration of natural and artificial blue food dye in commercial food products.  Students will learn to make </w:t>
      </w:r>
      <w:r w:rsidR="00693FE6">
        <w:rPr>
          <w:rFonts w:ascii="Times New Roman" w:hAnsi="Times New Roman" w:cs="Times New Roman"/>
          <w:sz w:val="24"/>
          <w:szCs w:val="24"/>
        </w:rPr>
        <w:t>a series of solutions from standards of known concentrations</w:t>
      </w:r>
      <w:r w:rsidR="001C326C">
        <w:rPr>
          <w:rFonts w:ascii="Times New Roman" w:hAnsi="Times New Roman" w:cs="Times New Roman"/>
          <w:sz w:val="24"/>
          <w:szCs w:val="24"/>
        </w:rPr>
        <w:t xml:space="preserve"> of phycocyanin and FD&amp;C Blue 1</w:t>
      </w:r>
      <w:r w:rsidR="00693FE6">
        <w:rPr>
          <w:rFonts w:ascii="Times New Roman" w:hAnsi="Times New Roman" w:cs="Times New Roman"/>
          <w:sz w:val="24"/>
          <w:szCs w:val="24"/>
        </w:rPr>
        <w:t>.  From this set of standard solutions, students will construct c</w:t>
      </w:r>
      <w:r w:rsidR="00613CDC">
        <w:rPr>
          <w:rFonts w:ascii="Times New Roman" w:hAnsi="Times New Roman" w:cs="Times New Roman"/>
          <w:sz w:val="24"/>
          <w:szCs w:val="24"/>
        </w:rPr>
        <w:t>alibration curves</w:t>
      </w:r>
      <w:r w:rsidR="001C326C">
        <w:rPr>
          <w:rFonts w:ascii="Times New Roman" w:hAnsi="Times New Roman" w:cs="Times New Roman"/>
          <w:sz w:val="24"/>
          <w:szCs w:val="24"/>
        </w:rPr>
        <w:t xml:space="preserve"> for each dye</w:t>
      </w:r>
      <w:r w:rsidR="00693FE6">
        <w:rPr>
          <w:rFonts w:ascii="Times New Roman" w:hAnsi="Times New Roman" w:cs="Times New Roman"/>
          <w:sz w:val="24"/>
          <w:szCs w:val="24"/>
        </w:rPr>
        <w:t xml:space="preserve">.  </w:t>
      </w:r>
      <w:r w:rsidR="00613CDC">
        <w:rPr>
          <w:rFonts w:ascii="Times New Roman" w:hAnsi="Times New Roman" w:cs="Times New Roman"/>
          <w:sz w:val="24"/>
          <w:szCs w:val="24"/>
        </w:rPr>
        <w:t xml:space="preserve">Students will </w:t>
      </w:r>
      <w:r w:rsidR="00693FE6">
        <w:rPr>
          <w:rFonts w:ascii="Times New Roman" w:hAnsi="Times New Roman" w:cs="Times New Roman"/>
          <w:sz w:val="24"/>
          <w:szCs w:val="24"/>
        </w:rPr>
        <w:t xml:space="preserve">use UV-VIS spectrophotometry to determine the absorbance values of </w:t>
      </w:r>
      <w:r w:rsidR="00411E0E">
        <w:rPr>
          <w:rFonts w:ascii="Times New Roman" w:hAnsi="Times New Roman" w:cs="Times New Roman"/>
          <w:sz w:val="24"/>
          <w:szCs w:val="24"/>
        </w:rPr>
        <w:t>each</w:t>
      </w:r>
      <w:r w:rsidR="00693FE6">
        <w:rPr>
          <w:rFonts w:ascii="Times New Roman" w:hAnsi="Times New Roman" w:cs="Times New Roman"/>
          <w:sz w:val="24"/>
          <w:szCs w:val="24"/>
        </w:rPr>
        <w:t xml:space="preserve"> solution.  They will </w:t>
      </w:r>
      <w:r w:rsidR="00613CDC">
        <w:rPr>
          <w:rFonts w:ascii="Times New Roman" w:hAnsi="Times New Roman" w:cs="Times New Roman"/>
          <w:sz w:val="24"/>
          <w:szCs w:val="24"/>
        </w:rPr>
        <w:t>then apply Beer’s Law to quantify the concentration of blue dye in</w:t>
      </w:r>
      <w:r w:rsidR="00693FE6">
        <w:rPr>
          <w:rFonts w:ascii="Times New Roman" w:hAnsi="Times New Roman" w:cs="Times New Roman"/>
          <w:sz w:val="24"/>
          <w:szCs w:val="24"/>
        </w:rPr>
        <w:t xml:space="preserve"> some </w:t>
      </w:r>
      <w:r w:rsidR="00613CDC">
        <w:rPr>
          <w:rFonts w:ascii="Times New Roman" w:hAnsi="Times New Roman" w:cs="Times New Roman"/>
          <w:sz w:val="24"/>
          <w:szCs w:val="24"/>
        </w:rPr>
        <w:t>commercial products</w:t>
      </w:r>
      <w:r w:rsidR="00693FE6">
        <w:rPr>
          <w:rFonts w:ascii="Times New Roman" w:hAnsi="Times New Roman" w:cs="Times New Roman"/>
          <w:sz w:val="24"/>
          <w:szCs w:val="24"/>
        </w:rPr>
        <w:t xml:space="preserve"> which</w:t>
      </w:r>
      <w:r w:rsidR="001C326C">
        <w:rPr>
          <w:rFonts w:ascii="Times New Roman" w:hAnsi="Times New Roman" w:cs="Times New Roman"/>
          <w:sz w:val="24"/>
          <w:szCs w:val="24"/>
        </w:rPr>
        <w:t xml:space="preserve"> use phycocyanin and FD&amp;C Blue 1</w:t>
      </w:r>
      <w:r w:rsidR="00613CDC">
        <w:rPr>
          <w:rFonts w:ascii="Times New Roman" w:hAnsi="Times New Roman" w:cs="Times New Roman"/>
          <w:sz w:val="24"/>
          <w:szCs w:val="24"/>
        </w:rPr>
        <w:t>.</w:t>
      </w:r>
    </w:p>
    <w:p w14:paraId="7B6B54C9" w14:textId="77777777" w:rsidR="00DE6E0C" w:rsidRPr="009F4E14" w:rsidRDefault="00DE6E0C" w:rsidP="00C03533">
      <w:pPr>
        <w:rPr>
          <w:rFonts w:ascii="Times New Roman" w:hAnsi="Times New Roman" w:cs="Times New Roman"/>
          <w:sz w:val="24"/>
          <w:szCs w:val="24"/>
        </w:rPr>
      </w:pPr>
    </w:p>
    <w:p w14:paraId="2569A2E6" w14:textId="1E196DB7" w:rsidR="00B90CC8" w:rsidRDefault="007C0B4B" w:rsidP="00CF04DC">
      <w:pPr>
        <w:pStyle w:val="Heading1"/>
        <w:numPr>
          <w:ilvl w:val="0"/>
          <w:numId w:val="17"/>
        </w:numPr>
        <w:ind w:left="360"/>
      </w:pPr>
      <w:r>
        <w:t>Materials Links</w:t>
      </w:r>
    </w:p>
    <w:p w14:paraId="5092CD30" w14:textId="69077CCC" w:rsidR="00C03533" w:rsidRPr="009F4E14" w:rsidRDefault="00C03533" w:rsidP="00C03533">
      <w:pPr>
        <w:rPr>
          <w:rFonts w:ascii="Times New Roman" w:hAnsi="Times New Roman" w:cs="Times New Roman"/>
          <w:sz w:val="24"/>
          <w:szCs w:val="24"/>
        </w:rPr>
      </w:pPr>
      <w:r w:rsidRPr="009F4E14">
        <w:rPr>
          <w:rFonts w:ascii="Times New Roman" w:hAnsi="Times New Roman" w:cs="Times New Roman"/>
          <w:sz w:val="24"/>
          <w:szCs w:val="24"/>
        </w:rPr>
        <w:t>Our materials will be available in the Galileo Open Access area.</w:t>
      </w:r>
    </w:p>
    <w:p w14:paraId="5D2930F4" w14:textId="5A15645B" w:rsidR="00471C68" w:rsidRDefault="00471C68" w:rsidP="00CF04DC">
      <w:pPr>
        <w:pStyle w:val="Heading1"/>
        <w:numPr>
          <w:ilvl w:val="0"/>
          <w:numId w:val="17"/>
        </w:numPr>
        <w:ind w:left="360"/>
      </w:pPr>
      <w:proofErr w:type="gramStart"/>
      <w:r w:rsidRPr="004F2656">
        <w:t>Future Plans</w:t>
      </w:r>
      <w:proofErr w:type="gramEnd"/>
    </w:p>
    <w:p w14:paraId="01B7CC42" w14:textId="5046C2C8" w:rsidR="009F4C55" w:rsidRPr="00F90638" w:rsidRDefault="009F4C55" w:rsidP="009F4C55">
      <w:pPr>
        <w:rPr>
          <w:rFonts w:ascii="Times New Roman" w:hAnsi="Times New Roman" w:cs="Times New Roman"/>
          <w:sz w:val="24"/>
          <w:szCs w:val="24"/>
        </w:rPr>
      </w:pPr>
      <w:r w:rsidRPr="00F90638">
        <w:rPr>
          <w:rFonts w:ascii="Times New Roman" w:hAnsi="Times New Roman" w:cs="Times New Roman"/>
          <w:sz w:val="24"/>
          <w:szCs w:val="24"/>
        </w:rPr>
        <w:t xml:space="preserve">A poster presentation is planned for the fall ACS meeting in Atlanta, GA during the week of August 22, 2021.  An undergraduate student worked with Tashia Caughran on the development of the UV-VIS laboratory exercise.  </w:t>
      </w:r>
      <w:r w:rsidR="00F90638">
        <w:rPr>
          <w:rFonts w:ascii="Times New Roman" w:hAnsi="Times New Roman" w:cs="Times New Roman"/>
          <w:sz w:val="24"/>
          <w:szCs w:val="24"/>
        </w:rPr>
        <w:t xml:space="preserve">The undergraduate was funded through a first-generation scholarship.  </w:t>
      </w:r>
    </w:p>
    <w:p w14:paraId="5D550087" w14:textId="4460C45E" w:rsidR="009F4C55" w:rsidRPr="00F90638" w:rsidRDefault="009F4C55" w:rsidP="009F4C55">
      <w:pPr>
        <w:rPr>
          <w:rFonts w:ascii="Times New Roman" w:hAnsi="Times New Roman" w:cs="Times New Roman"/>
          <w:sz w:val="24"/>
          <w:szCs w:val="24"/>
        </w:rPr>
      </w:pPr>
      <w:r w:rsidRPr="00F90638">
        <w:rPr>
          <w:rFonts w:ascii="Times New Roman" w:hAnsi="Times New Roman" w:cs="Times New Roman"/>
          <w:sz w:val="24"/>
          <w:szCs w:val="24"/>
        </w:rPr>
        <w:t xml:space="preserve">As a team we hope to teach the analytical course once full face to face courses can resume at our university.  During that time, we will be able to evaluate the </w:t>
      </w:r>
      <w:r w:rsidR="002C0E98" w:rsidRPr="00F90638">
        <w:rPr>
          <w:rFonts w:ascii="Times New Roman" w:hAnsi="Times New Roman" w:cs="Times New Roman"/>
          <w:sz w:val="24"/>
          <w:szCs w:val="24"/>
        </w:rPr>
        <w:t xml:space="preserve">laboratory exercises and make the necessary edits to improve them.  We also hope to write more labs for the course after the first set </w:t>
      </w:r>
      <w:r w:rsidR="00824FE7">
        <w:rPr>
          <w:rFonts w:ascii="Times New Roman" w:hAnsi="Times New Roman" w:cs="Times New Roman"/>
          <w:sz w:val="24"/>
          <w:szCs w:val="24"/>
        </w:rPr>
        <w:t xml:space="preserve">of experiments </w:t>
      </w:r>
      <w:r w:rsidR="002C0E98" w:rsidRPr="00F90638">
        <w:rPr>
          <w:rFonts w:ascii="Times New Roman" w:hAnsi="Times New Roman" w:cs="Times New Roman"/>
          <w:sz w:val="24"/>
          <w:szCs w:val="24"/>
        </w:rPr>
        <w:t>ha</w:t>
      </w:r>
      <w:r w:rsidR="00824FE7">
        <w:rPr>
          <w:rFonts w:ascii="Times New Roman" w:hAnsi="Times New Roman" w:cs="Times New Roman"/>
          <w:sz w:val="24"/>
          <w:szCs w:val="24"/>
        </w:rPr>
        <w:t>s</w:t>
      </w:r>
      <w:r w:rsidR="002C0E98" w:rsidRPr="00F90638">
        <w:rPr>
          <w:rFonts w:ascii="Times New Roman" w:hAnsi="Times New Roman" w:cs="Times New Roman"/>
          <w:sz w:val="24"/>
          <w:szCs w:val="24"/>
        </w:rPr>
        <w:t xml:space="preserve"> been vetted.</w:t>
      </w:r>
    </w:p>
    <w:p w14:paraId="6D27A50C" w14:textId="77777777" w:rsidR="009F4C55" w:rsidRPr="009F4C55" w:rsidRDefault="009F4C55" w:rsidP="009F4C55"/>
    <w:sectPr w:rsidR="009F4C55" w:rsidRPr="009F4C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483A43"/>
    <w:multiLevelType w:val="hybridMultilevel"/>
    <w:tmpl w:val="B8449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A77BE4"/>
    <w:multiLevelType w:val="hybridMultilevel"/>
    <w:tmpl w:val="BBFAE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5"/>
  </w:num>
  <w:num w:numId="3">
    <w:abstractNumId w:val="16"/>
  </w:num>
  <w:num w:numId="4">
    <w:abstractNumId w:val="13"/>
  </w:num>
  <w:num w:numId="5">
    <w:abstractNumId w:val="4"/>
  </w:num>
  <w:num w:numId="6">
    <w:abstractNumId w:val="5"/>
  </w:num>
  <w:num w:numId="7">
    <w:abstractNumId w:val="2"/>
  </w:num>
  <w:num w:numId="8">
    <w:abstractNumId w:val="7"/>
  </w:num>
  <w:num w:numId="9">
    <w:abstractNumId w:val="1"/>
  </w:num>
  <w:num w:numId="10">
    <w:abstractNumId w:val="11"/>
  </w:num>
  <w:num w:numId="11">
    <w:abstractNumId w:val="0"/>
  </w:num>
  <w:num w:numId="12">
    <w:abstractNumId w:val="12"/>
  </w:num>
  <w:num w:numId="13">
    <w:abstractNumId w:val="14"/>
  </w:num>
  <w:num w:numId="14">
    <w:abstractNumId w:val="10"/>
  </w:num>
  <w:num w:numId="15">
    <w:abstractNumId w:val="3"/>
  </w:num>
  <w:num w:numId="16">
    <w:abstractNumId w:val="18"/>
  </w:num>
  <w:num w:numId="17">
    <w:abstractNumId w:val="6"/>
  </w:num>
  <w:num w:numId="18">
    <w:abstractNumId w:val="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B113D"/>
    <w:rsid w:val="000D0443"/>
    <w:rsid w:val="000F1C89"/>
    <w:rsid w:val="000F6524"/>
    <w:rsid w:val="00101A24"/>
    <w:rsid w:val="0015324D"/>
    <w:rsid w:val="001A218C"/>
    <w:rsid w:val="001A622E"/>
    <w:rsid w:val="001B2107"/>
    <w:rsid w:val="001B36D9"/>
    <w:rsid w:val="001C326C"/>
    <w:rsid w:val="001D51FD"/>
    <w:rsid w:val="001E0EE3"/>
    <w:rsid w:val="00240544"/>
    <w:rsid w:val="002643F0"/>
    <w:rsid w:val="00272AAB"/>
    <w:rsid w:val="002B2C31"/>
    <w:rsid w:val="002C0E98"/>
    <w:rsid w:val="002D580E"/>
    <w:rsid w:val="002E365F"/>
    <w:rsid w:val="003038A8"/>
    <w:rsid w:val="00346044"/>
    <w:rsid w:val="00347E36"/>
    <w:rsid w:val="003E1BCB"/>
    <w:rsid w:val="00411E0E"/>
    <w:rsid w:val="0043357E"/>
    <w:rsid w:val="00447329"/>
    <w:rsid w:val="00450F47"/>
    <w:rsid w:val="00471C68"/>
    <w:rsid w:val="00481241"/>
    <w:rsid w:val="0048459F"/>
    <w:rsid w:val="00491535"/>
    <w:rsid w:val="004A31B2"/>
    <w:rsid w:val="004B6F78"/>
    <w:rsid w:val="004D310F"/>
    <w:rsid w:val="004F2656"/>
    <w:rsid w:val="005212A0"/>
    <w:rsid w:val="005224FA"/>
    <w:rsid w:val="00547195"/>
    <w:rsid w:val="00585EF6"/>
    <w:rsid w:val="005C11E8"/>
    <w:rsid w:val="005D4BD7"/>
    <w:rsid w:val="00613CDC"/>
    <w:rsid w:val="00684A25"/>
    <w:rsid w:val="00687254"/>
    <w:rsid w:val="00693FE6"/>
    <w:rsid w:val="0069792C"/>
    <w:rsid w:val="006A36A9"/>
    <w:rsid w:val="006A78C3"/>
    <w:rsid w:val="006B5CB1"/>
    <w:rsid w:val="0073273B"/>
    <w:rsid w:val="00734A31"/>
    <w:rsid w:val="00736920"/>
    <w:rsid w:val="00772C9F"/>
    <w:rsid w:val="007C0B4B"/>
    <w:rsid w:val="00811187"/>
    <w:rsid w:val="00824FE7"/>
    <w:rsid w:val="00856D15"/>
    <w:rsid w:val="009175EA"/>
    <w:rsid w:val="00923F98"/>
    <w:rsid w:val="00945780"/>
    <w:rsid w:val="00972207"/>
    <w:rsid w:val="00987DD6"/>
    <w:rsid w:val="009D013C"/>
    <w:rsid w:val="009F4C55"/>
    <w:rsid w:val="009F4E14"/>
    <w:rsid w:val="00A17DD4"/>
    <w:rsid w:val="00AB780A"/>
    <w:rsid w:val="00AF4890"/>
    <w:rsid w:val="00B05914"/>
    <w:rsid w:val="00B06B72"/>
    <w:rsid w:val="00B304C6"/>
    <w:rsid w:val="00B377AE"/>
    <w:rsid w:val="00B516BC"/>
    <w:rsid w:val="00B90CC8"/>
    <w:rsid w:val="00BC301F"/>
    <w:rsid w:val="00BF3C8A"/>
    <w:rsid w:val="00C03533"/>
    <w:rsid w:val="00C41264"/>
    <w:rsid w:val="00C45872"/>
    <w:rsid w:val="00C66162"/>
    <w:rsid w:val="00C736DE"/>
    <w:rsid w:val="00C749E5"/>
    <w:rsid w:val="00C807D1"/>
    <w:rsid w:val="00C80819"/>
    <w:rsid w:val="00C96BCC"/>
    <w:rsid w:val="00CB083C"/>
    <w:rsid w:val="00CC1DB3"/>
    <w:rsid w:val="00CC7A62"/>
    <w:rsid w:val="00CD39A5"/>
    <w:rsid w:val="00CF04DC"/>
    <w:rsid w:val="00D0630E"/>
    <w:rsid w:val="00D44813"/>
    <w:rsid w:val="00D44F0A"/>
    <w:rsid w:val="00D50D46"/>
    <w:rsid w:val="00DA5FB0"/>
    <w:rsid w:val="00DB248B"/>
    <w:rsid w:val="00DC2BFF"/>
    <w:rsid w:val="00DC76D6"/>
    <w:rsid w:val="00DC7B73"/>
    <w:rsid w:val="00DD0A12"/>
    <w:rsid w:val="00DD3803"/>
    <w:rsid w:val="00DD5245"/>
    <w:rsid w:val="00DE6E0C"/>
    <w:rsid w:val="00DF79E1"/>
    <w:rsid w:val="00E167BE"/>
    <w:rsid w:val="00E2249E"/>
    <w:rsid w:val="00E34FAA"/>
    <w:rsid w:val="00E54C65"/>
    <w:rsid w:val="00EA7057"/>
    <w:rsid w:val="00EC5E2F"/>
    <w:rsid w:val="00EE35AB"/>
    <w:rsid w:val="00EE7C7E"/>
    <w:rsid w:val="00F16AF2"/>
    <w:rsid w:val="00F30D36"/>
    <w:rsid w:val="00F36C9C"/>
    <w:rsid w:val="00F6782A"/>
    <w:rsid w:val="00F70B70"/>
    <w:rsid w:val="00F81995"/>
    <w:rsid w:val="00F90638"/>
    <w:rsid w:val="00FB49EF"/>
    <w:rsid w:val="00FB5060"/>
    <w:rsid w:val="00FD6B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9D013C"/>
    <w:rPr>
      <w:color w:val="605E5C"/>
      <w:shd w:val="clear" w:color="auto" w:fill="E1DFDD"/>
    </w:rPr>
  </w:style>
  <w:style w:type="paragraph" w:styleId="BalloonText">
    <w:name w:val="Balloon Text"/>
    <w:basedOn w:val="Normal"/>
    <w:link w:val="BalloonTextChar"/>
    <w:uiPriority w:val="99"/>
    <w:semiHidden/>
    <w:unhideWhenUsed/>
    <w:rsid w:val="004473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647904603">
      <w:bodyDiv w:val="1"/>
      <w:marLeft w:val="0"/>
      <w:marRight w:val="0"/>
      <w:marTop w:val="0"/>
      <w:marBottom w:val="0"/>
      <w:divBdr>
        <w:top w:val="none" w:sz="0" w:space="0" w:color="auto"/>
        <w:left w:val="none" w:sz="0" w:space="0" w:color="auto"/>
        <w:bottom w:val="none" w:sz="0" w:space="0" w:color="auto"/>
        <w:right w:val="none" w:sz="0" w:space="0" w:color="auto"/>
      </w:divBdr>
    </w:div>
    <w:div w:id="879586310">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shia.caughran@ung.edu"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n.sexton@ung.edu" TargetMode="External"/><Relationship Id="rId5" Type="http://schemas.openxmlformats.org/officeDocument/2006/relationships/styles" Target="styles.xml"/><Relationship Id="rId10" Type="http://schemas.openxmlformats.org/officeDocument/2006/relationships/hyperlink" Target="mailto:jim.konzelman@ung.edu" TargetMode="External"/><Relationship Id="rId4" Type="http://schemas.openxmlformats.org/officeDocument/2006/relationships/numbering" Target="numbering.xml"/><Relationship Id="rId9" Type="http://schemas.openxmlformats.org/officeDocument/2006/relationships/hyperlink" Target="mailto:Jeremy.cooper@ung.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26B8835-8062-4028-99B7-40F73E314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Tashia Caughran</cp:lastModifiedBy>
  <cp:revision>65</cp:revision>
  <dcterms:created xsi:type="dcterms:W3CDTF">2021-05-12T16:05:00Z</dcterms:created>
  <dcterms:modified xsi:type="dcterms:W3CDTF">2021-05-15T14:54:00Z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